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BBEEA" w14:textId="77777777" w:rsidR="0061326E" w:rsidRPr="00F20088" w:rsidRDefault="000E4D57" w:rsidP="007C5CFC">
      <w:pPr>
        <w:jc w:val="center"/>
        <w:outlineLvl w:val="0"/>
        <w:rPr>
          <w:b/>
          <w:szCs w:val="24"/>
        </w:rPr>
      </w:pPr>
      <w:r w:rsidRPr="00F20088">
        <w:rPr>
          <w:b/>
          <w:szCs w:val="24"/>
        </w:rPr>
        <w:t>SPECIAL EDUCATION ADVISORY COUNCIL</w:t>
      </w:r>
    </w:p>
    <w:p w14:paraId="32A800A8" w14:textId="460DB504" w:rsidR="000E4D57" w:rsidRPr="00F20088" w:rsidRDefault="000E4D57" w:rsidP="007C5CFC">
      <w:pPr>
        <w:jc w:val="center"/>
        <w:outlineLvl w:val="0"/>
        <w:rPr>
          <w:szCs w:val="24"/>
        </w:rPr>
      </w:pPr>
      <w:r w:rsidRPr="00F20088">
        <w:rPr>
          <w:szCs w:val="24"/>
        </w:rPr>
        <w:t xml:space="preserve">Minutes – </w:t>
      </w:r>
      <w:r w:rsidR="00FA0D32" w:rsidRPr="00F20088">
        <w:rPr>
          <w:szCs w:val="24"/>
        </w:rPr>
        <w:t>November 8</w:t>
      </w:r>
      <w:r w:rsidRPr="00F20088">
        <w:rPr>
          <w:szCs w:val="24"/>
        </w:rPr>
        <w:t>, 2019</w:t>
      </w:r>
    </w:p>
    <w:p w14:paraId="722E0B37" w14:textId="77777777" w:rsidR="000E4D57" w:rsidRPr="00F20088" w:rsidRDefault="000E4D57" w:rsidP="007C5CFC">
      <w:pPr>
        <w:jc w:val="center"/>
        <w:outlineLvl w:val="0"/>
        <w:rPr>
          <w:szCs w:val="24"/>
        </w:rPr>
      </w:pPr>
      <w:r w:rsidRPr="00F20088">
        <w:rPr>
          <w:szCs w:val="24"/>
        </w:rPr>
        <w:t>9:00 a.m. – 12:00 p.m.</w:t>
      </w:r>
    </w:p>
    <w:p w14:paraId="6B71232E" w14:textId="77777777" w:rsidR="000E4D57" w:rsidRPr="00F20088" w:rsidRDefault="000E4D57">
      <w:pPr>
        <w:rPr>
          <w:szCs w:val="24"/>
        </w:rPr>
      </w:pPr>
    </w:p>
    <w:p w14:paraId="6E5F929F" w14:textId="35E7DBC0" w:rsidR="000E4D57" w:rsidRPr="00F20088" w:rsidRDefault="000E4D57" w:rsidP="000E4D57">
      <w:pPr>
        <w:widowControl w:val="0"/>
        <w:spacing w:line="240" w:lineRule="exact"/>
        <w:ind w:right="360"/>
        <w:rPr>
          <w:szCs w:val="24"/>
        </w:rPr>
      </w:pPr>
      <w:r w:rsidRPr="00F20088">
        <w:rPr>
          <w:szCs w:val="24"/>
        </w:rPr>
        <w:t>PRESENT: Brendelyn Ancheta, An</w:t>
      </w:r>
      <w:r w:rsidR="00F56677" w:rsidRPr="00F20088">
        <w:rPr>
          <w:szCs w:val="24"/>
        </w:rPr>
        <w:t>t</w:t>
      </w:r>
      <w:bookmarkStart w:id="0" w:name="_GoBack"/>
      <w:bookmarkEnd w:id="0"/>
      <w:r w:rsidR="00F56677" w:rsidRPr="00F20088">
        <w:rPr>
          <w:szCs w:val="24"/>
        </w:rPr>
        <w:t>ony</w:t>
      </w:r>
      <w:r w:rsidRPr="00F20088">
        <w:rPr>
          <w:szCs w:val="24"/>
        </w:rPr>
        <w:t xml:space="preserve"> Alexander</w:t>
      </w:r>
      <w:r w:rsidR="00F56677" w:rsidRPr="00F20088">
        <w:rPr>
          <w:szCs w:val="24"/>
        </w:rPr>
        <w:t xml:space="preserve"> (for Andrea Alexander)</w:t>
      </w:r>
      <w:r w:rsidRPr="00F20088">
        <w:rPr>
          <w:szCs w:val="24"/>
        </w:rPr>
        <w:t xml:space="preserve">, </w:t>
      </w:r>
      <w:r w:rsidR="00F64E0E" w:rsidRPr="00F20088">
        <w:rPr>
          <w:szCs w:val="24"/>
        </w:rPr>
        <w:t xml:space="preserve">Virginia Beringer, </w:t>
      </w:r>
      <w:r w:rsidR="00A02417" w:rsidRPr="00F20088">
        <w:rPr>
          <w:szCs w:val="24"/>
        </w:rPr>
        <w:t xml:space="preserve">Debbie Cheeseman, </w:t>
      </w:r>
      <w:r w:rsidR="007C5CFC" w:rsidRPr="00F20088">
        <w:rPr>
          <w:szCs w:val="24"/>
        </w:rPr>
        <w:t xml:space="preserve">Rebecca Choi (for Mary Brogan), </w:t>
      </w:r>
      <w:r w:rsidRPr="00F20088">
        <w:rPr>
          <w:szCs w:val="24"/>
        </w:rPr>
        <w:t xml:space="preserve">Mark Disher, Martha Guinan, Amanda Kaahanui (staff), </w:t>
      </w:r>
      <w:r w:rsidR="00F56677" w:rsidRPr="00F20088">
        <w:rPr>
          <w:szCs w:val="24"/>
        </w:rPr>
        <w:t xml:space="preserve">Sheri Komatsu (temporary DVR Representative), Dale Matsuura, Danielle Mizuta (for James Street), </w:t>
      </w:r>
      <w:r w:rsidR="00A02417" w:rsidRPr="00F20088">
        <w:rPr>
          <w:szCs w:val="24"/>
        </w:rPr>
        <w:t xml:space="preserve">Kaili Murbach, </w:t>
      </w:r>
      <w:r w:rsidR="00F56677" w:rsidRPr="00F20088">
        <w:rPr>
          <w:szCs w:val="24"/>
        </w:rPr>
        <w:t>Carrie Pisciotto</w:t>
      </w:r>
      <w:r w:rsidR="00F56677" w:rsidRPr="00F20088">
        <w:rPr>
          <w:color w:val="000000"/>
          <w:szCs w:val="24"/>
        </w:rPr>
        <w:t>,</w:t>
      </w:r>
      <w:r w:rsidR="00F56677" w:rsidRPr="00F20088">
        <w:rPr>
          <w:szCs w:val="24"/>
        </w:rPr>
        <w:t xml:space="preserve"> </w:t>
      </w:r>
      <w:r w:rsidRPr="00F20088">
        <w:rPr>
          <w:szCs w:val="24"/>
        </w:rPr>
        <w:t xml:space="preserve">Kau‘i Rezentes, Susan Rocco (staff), </w:t>
      </w:r>
      <w:r w:rsidR="00F64E0E" w:rsidRPr="00F20088">
        <w:rPr>
          <w:szCs w:val="24"/>
        </w:rPr>
        <w:t xml:space="preserve">David Royer, </w:t>
      </w:r>
      <w:r w:rsidR="000C34EB" w:rsidRPr="00F20088">
        <w:rPr>
          <w:szCs w:val="24"/>
        </w:rPr>
        <w:t>Cara Tanimura</w:t>
      </w:r>
      <w:r w:rsidR="00DE7E71" w:rsidRPr="00F20088">
        <w:rPr>
          <w:szCs w:val="24"/>
        </w:rPr>
        <w:t xml:space="preserve"> (liaison to the Superintendent), </w:t>
      </w:r>
      <w:r w:rsidRPr="00F20088">
        <w:rPr>
          <w:szCs w:val="24"/>
        </w:rPr>
        <w:t xml:space="preserve">Steven Vannatta, </w:t>
      </w:r>
      <w:r w:rsidR="00650BA5" w:rsidRPr="00F20088">
        <w:rPr>
          <w:szCs w:val="24"/>
        </w:rPr>
        <w:t xml:space="preserve">Jasmine Williams, </w:t>
      </w:r>
      <w:r w:rsidRPr="00F20088">
        <w:rPr>
          <w:szCs w:val="24"/>
        </w:rPr>
        <w:t>Susan Wood</w:t>
      </w:r>
      <w:r w:rsidR="00650BA5" w:rsidRPr="00F20088">
        <w:rPr>
          <w:szCs w:val="24"/>
        </w:rPr>
        <w:t xml:space="preserve"> </w:t>
      </w:r>
      <w:r w:rsidR="00570129" w:rsidRPr="00F20088">
        <w:rPr>
          <w:szCs w:val="24"/>
        </w:rPr>
        <w:t xml:space="preserve"> </w:t>
      </w:r>
    </w:p>
    <w:p w14:paraId="6388C1CA" w14:textId="11240161" w:rsidR="000E4D57" w:rsidRPr="00F20088" w:rsidRDefault="000E4D57" w:rsidP="000E4D57">
      <w:pPr>
        <w:widowControl w:val="0"/>
        <w:spacing w:line="240" w:lineRule="exact"/>
        <w:ind w:right="360"/>
        <w:rPr>
          <w:szCs w:val="24"/>
        </w:rPr>
      </w:pPr>
      <w:r w:rsidRPr="00F20088">
        <w:rPr>
          <w:szCs w:val="24"/>
        </w:rPr>
        <w:t xml:space="preserve">EXCUSED: </w:t>
      </w:r>
      <w:r w:rsidR="00F56677" w:rsidRPr="00F20088">
        <w:rPr>
          <w:szCs w:val="24"/>
        </w:rPr>
        <w:t xml:space="preserve">Annette Cooper, Scott Hashimoto, Tina King, </w:t>
      </w:r>
      <w:r w:rsidRPr="00F20088">
        <w:rPr>
          <w:szCs w:val="24"/>
        </w:rPr>
        <w:t xml:space="preserve">Bernadette Lane, </w:t>
      </w:r>
      <w:r w:rsidR="00F56677" w:rsidRPr="00F20088">
        <w:rPr>
          <w:szCs w:val="24"/>
        </w:rPr>
        <w:t>Stacey Oshio, Rosie Rowe, Ivalee Sinclair</w:t>
      </w:r>
    </w:p>
    <w:p w14:paraId="107F4F1B" w14:textId="1FE1683D" w:rsidR="000E4D57" w:rsidRPr="00F20088" w:rsidRDefault="000E4D57" w:rsidP="007C5CFC">
      <w:pPr>
        <w:widowControl w:val="0"/>
        <w:spacing w:line="240" w:lineRule="exact"/>
        <w:ind w:right="360"/>
        <w:outlineLvl w:val="0"/>
        <w:rPr>
          <w:szCs w:val="24"/>
        </w:rPr>
      </w:pPr>
      <w:r w:rsidRPr="00F20088">
        <w:rPr>
          <w:szCs w:val="24"/>
        </w:rPr>
        <w:t xml:space="preserve">ABSENT: </w:t>
      </w:r>
      <w:r w:rsidR="00F64E0E" w:rsidRPr="00F20088">
        <w:rPr>
          <w:szCs w:val="24"/>
        </w:rPr>
        <w:t xml:space="preserve">Bob Campbell, </w:t>
      </w:r>
      <w:r w:rsidRPr="00F20088">
        <w:rPr>
          <w:szCs w:val="24"/>
        </w:rPr>
        <w:t>Cathy Kahoohanohano</w:t>
      </w:r>
    </w:p>
    <w:p w14:paraId="1EF4967B" w14:textId="29594487" w:rsidR="009C3B42" w:rsidRPr="00F20088" w:rsidRDefault="000E4D57" w:rsidP="000E4D57">
      <w:pPr>
        <w:widowControl w:val="0"/>
        <w:spacing w:line="240" w:lineRule="exact"/>
        <w:ind w:right="360"/>
        <w:rPr>
          <w:szCs w:val="24"/>
        </w:rPr>
      </w:pPr>
      <w:r w:rsidRPr="00F20088">
        <w:rPr>
          <w:szCs w:val="24"/>
        </w:rPr>
        <w:t xml:space="preserve">GUESTS: Heidi Armstrong, </w:t>
      </w:r>
      <w:r w:rsidR="00F64E0E" w:rsidRPr="00F20088">
        <w:rPr>
          <w:szCs w:val="24"/>
        </w:rPr>
        <w:t xml:space="preserve">Lori </w:t>
      </w:r>
      <w:r w:rsidR="00F56677" w:rsidRPr="00F20088">
        <w:rPr>
          <w:szCs w:val="24"/>
        </w:rPr>
        <w:t>de Crinis</w:t>
      </w:r>
      <w:r w:rsidR="00F64E0E" w:rsidRPr="00F20088">
        <w:rPr>
          <w:szCs w:val="24"/>
        </w:rPr>
        <w:t xml:space="preserve">, Kevin Bardsley-Marcial, </w:t>
      </w:r>
      <w:r w:rsidR="00A02417" w:rsidRPr="00F20088">
        <w:rPr>
          <w:szCs w:val="24"/>
        </w:rPr>
        <w:t>Debbie Farme</w:t>
      </w:r>
      <w:r w:rsidR="00F64E0E" w:rsidRPr="00F20088">
        <w:rPr>
          <w:szCs w:val="24"/>
        </w:rPr>
        <w:t>r</w:t>
      </w:r>
      <w:r w:rsidR="00A02417" w:rsidRPr="00F20088">
        <w:rPr>
          <w:szCs w:val="24"/>
        </w:rPr>
        <w:t xml:space="preserve">, </w:t>
      </w:r>
      <w:r w:rsidR="00F56677" w:rsidRPr="00F20088">
        <w:rPr>
          <w:szCs w:val="24"/>
        </w:rPr>
        <w:t>Patricia Sheehey</w:t>
      </w:r>
      <w:r w:rsidR="00156F07" w:rsidRPr="00F20088">
        <w:rPr>
          <w:szCs w:val="24"/>
        </w:rPr>
        <w:t xml:space="preserve"> </w:t>
      </w:r>
    </w:p>
    <w:p w14:paraId="60A6C49C" w14:textId="77777777" w:rsidR="00156F07" w:rsidRPr="00F20088" w:rsidRDefault="00156F07" w:rsidP="000E4D57">
      <w:pPr>
        <w:widowControl w:val="0"/>
        <w:spacing w:line="240" w:lineRule="exact"/>
        <w:ind w:right="360"/>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B549D8" w:rsidRPr="00F20088" w14:paraId="0A84B0F1" w14:textId="77777777" w:rsidTr="007C5CFC">
        <w:tc>
          <w:tcPr>
            <w:tcW w:w="2780" w:type="dxa"/>
            <w:tcBorders>
              <w:top w:val="single" w:sz="6" w:space="0" w:color="auto"/>
              <w:left w:val="single" w:sz="6" w:space="0" w:color="auto"/>
              <w:bottom w:val="single" w:sz="6" w:space="0" w:color="auto"/>
              <w:right w:val="single" w:sz="6" w:space="0" w:color="auto"/>
            </w:tcBorders>
          </w:tcPr>
          <w:p w14:paraId="1DCFE3E3" w14:textId="77777777" w:rsidR="00B549D8" w:rsidRPr="00F20088" w:rsidRDefault="00B549D8" w:rsidP="00B549D8">
            <w:pPr>
              <w:widowControl w:val="0"/>
              <w:spacing w:line="240" w:lineRule="exact"/>
              <w:jc w:val="center"/>
              <w:rPr>
                <w:b/>
                <w:szCs w:val="24"/>
              </w:rPr>
            </w:pPr>
            <w:r w:rsidRPr="00F20088">
              <w:rPr>
                <w:b/>
                <w:szCs w:val="24"/>
              </w:rPr>
              <w:t>TOPIC</w:t>
            </w:r>
          </w:p>
        </w:tc>
        <w:tc>
          <w:tcPr>
            <w:tcW w:w="7830" w:type="dxa"/>
            <w:tcBorders>
              <w:top w:val="single" w:sz="6" w:space="0" w:color="auto"/>
              <w:left w:val="single" w:sz="6" w:space="0" w:color="auto"/>
              <w:bottom w:val="single" w:sz="6" w:space="0" w:color="auto"/>
              <w:right w:val="single" w:sz="6" w:space="0" w:color="auto"/>
            </w:tcBorders>
          </w:tcPr>
          <w:p w14:paraId="4B664917" w14:textId="77777777" w:rsidR="00B549D8" w:rsidRPr="00F20088" w:rsidRDefault="00B549D8" w:rsidP="00B549D8">
            <w:pPr>
              <w:jc w:val="center"/>
              <w:rPr>
                <w:b/>
                <w:szCs w:val="24"/>
              </w:rPr>
            </w:pPr>
            <w:r w:rsidRPr="00F20088">
              <w:rPr>
                <w:b/>
                <w:szCs w:val="24"/>
              </w:rPr>
              <w:t>DISCUSSION</w:t>
            </w:r>
          </w:p>
        </w:tc>
        <w:tc>
          <w:tcPr>
            <w:tcW w:w="2610" w:type="dxa"/>
            <w:tcBorders>
              <w:top w:val="single" w:sz="6" w:space="0" w:color="auto"/>
              <w:left w:val="single" w:sz="6" w:space="0" w:color="auto"/>
              <w:bottom w:val="single" w:sz="6" w:space="0" w:color="auto"/>
              <w:right w:val="single" w:sz="6" w:space="0" w:color="auto"/>
            </w:tcBorders>
          </w:tcPr>
          <w:p w14:paraId="2E0ED817" w14:textId="77777777" w:rsidR="00B549D8" w:rsidRPr="00F20088" w:rsidRDefault="00B549D8" w:rsidP="007C5CFC">
            <w:pPr>
              <w:ind w:left="5" w:hanging="5"/>
              <w:jc w:val="center"/>
              <w:rPr>
                <w:b/>
                <w:szCs w:val="24"/>
              </w:rPr>
            </w:pPr>
            <w:r w:rsidRPr="00F20088">
              <w:rPr>
                <w:b/>
                <w:szCs w:val="24"/>
              </w:rPr>
              <w:t>ACTION</w:t>
            </w:r>
          </w:p>
        </w:tc>
      </w:tr>
      <w:tr w:rsidR="00B549D8" w:rsidRPr="00F20088" w14:paraId="497063B0" w14:textId="77777777" w:rsidTr="007C5CFC">
        <w:tc>
          <w:tcPr>
            <w:tcW w:w="2780" w:type="dxa"/>
            <w:tcBorders>
              <w:top w:val="single" w:sz="6" w:space="0" w:color="auto"/>
              <w:left w:val="single" w:sz="6" w:space="0" w:color="auto"/>
              <w:bottom w:val="single" w:sz="6" w:space="0" w:color="auto"/>
              <w:right w:val="single" w:sz="6" w:space="0" w:color="auto"/>
            </w:tcBorders>
          </w:tcPr>
          <w:p w14:paraId="1F84C513" w14:textId="77777777" w:rsidR="00B549D8" w:rsidRPr="00F20088" w:rsidRDefault="00B549D8" w:rsidP="00B549D8">
            <w:pPr>
              <w:widowControl w:val="0"/>
              <w:spacing w:line="240" w:lineRule="exact"/>
              <w:rPr>
                <w:b/>
                <w:szCs w:val="24"/>
              </w:rPr>
            </w:pPr>
            <w:r w:rsidRPr="00F20088">
              <w:rPr>
                <w:b/>
                <w:szCs w:val="24"/>
              </w:rPr>
              <w:t>Call to Order/ Welcome</w:t>
            </w:r>
          </w:p>
        </w:tc>
        <w:tc>
          <w:tcPr>
            <w:tcW w:w="7830" w:type="dxa"/>
            <w:tcBorders>
              <w:top w:val="single" w:sz="6" w:space="0" w:color="auto"/>
              <w:left w:val="single" w:sz="6" w:space="0" w:color="auto"/>
              <w:bottom w:val="single" w:sz="6" w:space="0" w:color="auto"/>
              <w:right w:val="single" w:sz="6" w:space="0" w:color="auto"/>
            </w:tcBorders>
          </w:tcPr>
          <w:p w14:paraId="4389343B" w14:textId="4E99E73A" w:rsidR="00B549D8" w:rsidRPr="00F20088" w:rsidRDefault="00B549D8" w:rsidP="00B549D8">
            <w:pPr>
              <w:rPr>
                <w:szCs w:val="24"/>
              </w:rPr>
            </w:pPr>
            <w:r w:rsidRPr="00F20088">
              <w:rPr>
                <w:szCs w:val="24"/>
              </w:rPr>
              <w:t>Chair Martha Guinan ca</w:t>
            </w:r>
            <w:r w:rsidR="00570129" w:rsidRPr="00F20088">
              <w:rPr>
                <w:szCs w:val="24"/>
              </w:rPr>
              <w:t>lled the meeting to order at 9:</w:t>
            </w:r>
            <w:r w:rsidR="00FA0D32" w:rsidRPr="00F20088">
              <w:rPr>
                <w:szCs w:val="24"/>
              </w:rPr>
              <w:t>07</w:t>
            </w:r>
            <w:r w:rsidRPr="00F20088">
              <w:rPr>
                <w:szCs w:val="24"/>
              </w:rPr>
              <w:t xml:space="preserve"> a.m.</w:t>
            </w:r>
          </w:p>
        </w:tc>
        <w:tc>
          <w:tcPr>
            <w:tcW w:w="2610" w:type="dxa"/>
            <w:tcBorders>
              <w:top w:val="single" w:sz="6" w:space="0" w:color="auto"/>
              <w:left w:val="single" w:sz="6" w:space="0" w:color="auto"/>
              <w:bottom w:val="single" w:sz="6" w:space="0" w:color="auto"/>
              <w:right w:val="single" w:sz="6" w:space="0" w:color="auto"/>
            </w:tcBorders>
          </w:tcPr>
          <w:p w14:paraId="01A59C78" w14:textId="77777777" w:rsidR="00B549D8" w:rsidRPr="00F20088" w:rsidRDefault="00B549D8" w:rsidP="007C5CFC">
            <w:pPr>
              <w:ind w:left="5" w:hanging="5"/>
              <w:rPr>
                <w:szCs w:val="24"/>
              </w:rPr>
            </w:pPr>
          </w:p>
        </w:tc>
      </w:tr>
      <w:tr w:rsidR="00B549D8" w:rsidRPr="00F20088" w14:paraId="474BCEF8" w14:textId="77777777" w:rsidTr="007C5CFC">
        <w:tc>
          <w:tcPr>
            <w:tcW w:w="2780" w:type="dxa"/>
            <w:tcBorders>
              <w:top w:val="single" w:sz="6" w:space="0" w:color="auto"/>
              <w:left w:val="single" w:sz="6" w:space="0" w:color="auto"/>
              <w:bottom w:val="single" w:sz="6" w:space="0" w:color="auto"/>
              <w:right w:val="single" w:sz="6" w:space="0" w:color="auto"/>
            </w:tcBorders>
          </w:tcPr>
          <w:p w14:paraId="77AD2456" w14:textId="77777777" w:rsidR="00B549D8" w:rsidRPr="00F20088" w:rsidRDefault="00570129" w:rsidP="00B549D8">
            <w:pPr>
              <w:widowControl w:val="0"/>
              <w:spacing w:line="240" w:lineRule="exact"/>
              <w:rPr>
                <w:b/>
                <w:szCs w:val="24"/>
              </w:rPr>
            </w:pPr>
            <w:r w:rsidRPr="00F20088">
              <w:rPr>
                <w:b/>
                <w:szCs w:val="24"/>
              </w:rPr>
              <w:t>Introductions</w:t>
            </w:r>
          </w:p>
        </w:tc>
        <w:tc>
          <w:tcPr>
            <w:tcW w:w="7830" w:type="dxa"/>
            <w:tcBorders>
              <w:top w:val="single" w:sz="6" w:space="0" w:color="auto"/>
              <w:left w:val="single" w:sz="6" w:space="0" w:color="auto"/>
              <w:bottom w:val="single" w:sz="6" w:space="0" w:color="auto"/>
              <w:right w:val="single" w:sz="6" w:space="0" w:color="auto"/>
            </w:tcBorders>
          </w:tcPr>
          <w:p w14:paraId="4857F4E6" w14:textId="0F09C52E" w:rsidR="00B549D8" w:rsidRPr="00F20088" w:rsidRDefault="00FA0D32" w:rsidP="00B549D8">
            <w:pPr>
              <w:rPr>
                <w:szCs w:val="24"/>
              </w:rPr>
            </w:pPr>
            <w:r w:rsidRPr="00F20088">
              <w:rPr>
                <w:szCs w:val="24"/>
              </w:rPr>
              <w:t>Martha asked members to introduce themselves to new DVR representative Sheri Komatsu, who is filling in for Motu Finau until his replacement is found, and guests.</w:t>
            </w:r>
          </w:p>
        </w:tc>
        <w:tc>
          <w:tcPr>
            <w:tcW w:w="2610" w:type="dxa"/>
            <w:tcBorders>
              <w:top w:val="single" w:sz="6" w:space="0" w:color="auto"/>
              <w:left w:val="single" w:sz="6" w:space="0" w:color="auto"/>
              <w:bottom w:val="single" w:sz="6" w:space="0" w:color="auto"/>
              <w:right w:val="single" w:sz="6" w:space="0" w:color="auto"/>
            </w:tcBorders>
          </w:tcPr>
          <w:p w14:paraId="715AE68E" w14:textId="77777777" w:rsidR="00B549D8" w:rsidRPr="00F20088" w:rsidRDefault="00B549D8" w:rsidP="00BD2013">
            <w:pPr>
              <w:rPr>
                <w:szCs w:val="24"/>
              </w:rPr>
            </w:pPr>
          </w:p>
        </w:tc>
      </w:tr>
      <w:tr w:rsidR="00570129" w:rsidRPr="00F20088" w14:paraId="6C837086" w14:textId="77777777" w:rsidTr="007C5CFC">
        <w:tc>
          <w:tcPr>
            <w:tcW w:w="2780" w:type="dxa"/>
            <w:tcBorders>
              <w:top w:val="single" w:sz="6" w:space="0" w:color="auto"/>
              <w:left w:val="single" w:sz="6" w:space="0" w:color="auto"/>
              <w:bottom w:val="single" w:sz="6" w:space="0" w:color="auto"/>
              <w:right w:val="single" w:sz="6" w:space="0" w:color="auto"/>
            </w:tcBorders>
          </w:tcPr>
          <w:p w14:paraId="591E50C6" w14:textId="77777777" w:rsidR="00FA0D32" w:rsidRPr="00F20088" w:rsidRDefault="00FA0D32" w:rsidP="00FA0D32">
            <w:pPr>
              <w:rPr>
                <w:b/>
                <w:bCs/>
                <w:szCs w:val="24"/>
              </w:rPr>
            </w:pPr>
            <w:r w:rsidRPr="00F20088">
              <w:rPr>
                <w:b/>
                <w:bCs/>
                <w:szCs w:val="24"/>
              </w:rPr>
              <w:t>Input from the Public</w:t>
            </w:r>
          </w:p>
          <w:p w14:paraId="424FE3D3" w14:textId="463FBF04" w:rsidR="00570129" w:rsidRPr="00F20088" w:rsidRDefault="00570129" w:rsidP="00FA0D32">
            <w:pPr>
              <w:rPr>
                <w:b/>
                <w:szCs w:val="24"/>
              </w:rPr>
            </w:pPr>
          </w:p>
        </w:tc>
        <w:tc>
          <w:tcPr>
            <w:tcW w:w="7830" w:type="dxa"/>
            <w:tcBorders>
              <w:top w:val="single" w:sz="6" w:space="0" w:color="auto"/>
              <w:left w:val="single" w:sz="6" w:space="0" w:color="auto"/>
              <w:bottom w:val="single" w:sz="6" w:space="0" w:color="auto"/>
              <w:right w:val="single" w:sz="6" w:space="0" w:color="auto"/>
            </w:tcBorders>
          </w:tcPr>
          <w:p w14:paraId="373FFDFA" w14:textId="77777777" w:rsidR="00296985" w:rsidRPr="00F20088" w:rsidRDefault="00296985" w:rsidP="00296985">
            <w:pPr>
              <w:rPr>
                <w:szCs w:val="24"/>
              </w:rPr>
            </w:pPr>
            <w:r w:rsidRPr="00F20088">
              <w:rPr>
                <w:szCs w:val="24"/>
              </w:rPr>
              <w:t>Martha read two emails from members of the public on the following issues:</w:t>
            </w:r>
          </w:p>
          <w:p w14:paraId="2CFF22A8" w14:textId="77777777" w:rsidR="00296985" w:rsidRPr="00F20088" w:rsidRDefault="00296985" w:rsidP="00296985">
            <w:pPr>
              <w:rPr>
                <w:szCs w:val="24"/>
                <w:u w:val="single"/>
              </w:rPr>
            </w:pPr>
            <w:r w:rsidRPr="00F20088">
              <w:rPr>
                <w:szCs w:val="24"/>
                <w:u w:val="single"/>
              </w:rPr>
              <w:t>Issue #1 – Proposed change in funding for special education teachers</w:t>
            </w:r>
          </w:p>
          <w:p w14:paraId="52E161C5" w14:textId="77777777" w:rsidR="00296985" w:rsidRPr="00F20088" w:rsidRDefault="00296985" w:rsidP="00296985">
            <w:pPr>
              <w:rPr>
                <w:szCs w:val="24"/>
              </w:rPr>
            </w:pPr>
            <w:r w:rsidRPr="00F20088">
              <w:rPr>
                <w:szCs w:val="24"/>
              </w:rPr>
              <w:t>A teacher who has been in the field of special education for 21 years expressed frustration over the lack of information about the status of the proposed funding methodology for special education positions and asked SEAC for clarification.  From the information she has heard so far, she fears significant cuts to special education staffing that will hurt students with special needs.  As an advocate for these students and their families, she is so disheartened that she is considering leaving the Department.</w:t>
            </w:r>
          </w:p>
          <w:p w14:paraId="7B0BB617" w14:textId="4177F5E0" w:rsidR="009C3B42" w:rsidRPr="00F20088" w:rsidRDefault="00296985" w:rsidP="00FA0D32">
            <w:pPr>
              <w:rPr>
                <w:szCs w:val="24"/>
                <w:u w:val="single"/>
              </w:rPr>
            </w:pPr>
            <w:r w:rsidRPr="00F20088">
              <w:rPr>
                <w:szCs w:val="24"/>
                <w:u w:val="single"/>
              </w:rPr>
              <w:t>Discussion</w:t>
            </w:r>
            <w:r w:rsidRPr="00F20088">
              <w:rPr>
                <w:szCs w:val="24"/>
              </w:rPr>
              <w:t xml:space="preserve"> - AS Armstrong began the discussion by restating that the amount of funding is the same; what is different is the distribution methodology.  This year will show whether a foundation based on equity is enough to address the main staffing distribution issues.  Despite the Department’s efforts at effective dissemination of information about the methodology, including training the proper people to share the message and providing scripts, there have still been misunderstandings in the field.  Debbie Farmer added that they has also created a one page flyer and posted it on the intranet and internet.  They have been providing presentations at the Complex Area Superintendent’s (CAS) and school’s request and have met with the Charter School Commission.  </w:t>
            </w:r>
            <w:r w:rsidR="00156F07" w:rsidRPr="00F20088">
              <w:rPr>
                <w:szCs w:val="24"/>
              </w:rPr>
              <w:t xml:space="preserve">David </w:t>
            </w:r>
            <w:r w:rsidRPr="00F20088">
              <w:rPr>
                <w:szCs w:val="24"/>
              </w:rPr>
              <w:t xml:space="preserve">Royer said he had shared additional information with the teacher that provided </w:t>
            </w:r>
          </w:p>
        </w:tc>
        <w:tc>
          <w:tcPr>
            <w:tcW w:w="2610" w:type="dxa"/>
            <w:tcBorders>
              <w:top w:val="single" w:sz="6" w:space="0" w:color="auto"/>
              <w:left w:val="single" w:sz="6" w:space="0" w:color="auto"/>
              <w:bottom w:val="single" w:sz="6" w:space="0" w:color="auto"/>
              <w:right w:val="single" w:sz="6" w:space="0" w:color="auto"/>
            </w:tcBorders>
          </w:tcPr>
          <w:p w14:paraId="0B559009" w14:textId="4C3DF545" w:rsidR="00570129" w:rsidRPr="00F20088" w:rsidRDefault="00570129" w:rsidP="00BD2013">
            <w:pPr>
              <w:rPr>
                <w:szCs w:val="24"/>
              </w:rPr>
            </w:pPr>
          </w:p>
        </w:tc>
      </w:tr>
    </w:tbl>
    <w:p w14:paraId="4EF4D8C6" w14:textId="77825B37" w:rsidR="009C3B42" w:rsidRPr="00F20088" w:rsidRDefault="009C3B42">
      <w:pPr>
        <w:rPr>
          <w:szCs w:val="24"/>
        </w:rPr>
      </w:pPr>
      <w:r w:rsidRPr="00F20088">
        <w:rPr>
          <w:szCs w:val="24"/>
        </w:rPr>
        <w:t>SEAC Minutes</w:t>
      </w:r>
    </w:p>
    <w:p w14:paraId="735C3486" w14:textId="02B096FB" w:rsidR="009C3B42" w:rsidRPr="00F20088" w:rsidRDefault="00FA0D32">
      <w:pPr>
        <w:rPr>
          <w:szCs w:val="24"/>
        </w:rPr>
      </w:pPr>
      <w:r w:rsidRPr="00F20088">
        <w:rPr>
          <w:szCs w:val="24"/>
        </w:rPr>
        <w:lastRenderedPageBreak/>
        <w:t>November 8, 2019</w:t>
      </w:r>
    </w:p>
    <w:p w14:paraId="5ECC0F73" w14:textId="78D17F24" w:rsidR="008B7B6E" w:rsidRPr="00F20088" w:rsidRDefault="009C3B42">
      <w:pPr>
        <w:rPr>
          <w:szCs w:val="24"/>
        </w:rPr>
      </w:pPr>
      <w:r w:rsidRPr="00F20088">
        <w:rPr>
          <w:szCs w:val="24"/>
        </w:rPr>
        <w:t>Page 2</w:t>
      </w: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FA0D32" w:rsidRPr="00F20088" w14:paraId="7846BB7A" w14:textId="77777777" w:rsidTr="009C3B42">
        <w:tc>
          <w:tcPr>
            <w:tcW w:w="2780" w:type="dxa"/>
            <w:tcBorders>
              <w:top w:val="single" w:sz="6" w:space="0" w:color="auto"/>
              <w:left w:val="single" w:sz="6" w:space="0" w:color="auto"/>
              <w:bottom w:val="single" w:sz="6" w:space="0" w:color="auto"/>
              <w:right w:val="single" w:sz="6" w:space="0" w:color="auto"/>
            </w:tcBorders>
          </w:tcPr>
          <w:p w14:paraId="5AB5E37A" w14:textId="25B6F98D" w:rsidR="00FA0D32" w:rsidRPr="00F20088" w:rsidRDefault="00FA0D32" w:rsidP="00FA0D32">
            <w:pPr>
              <w:rPr>
                <w:b/>
                <w:bCs/>
                <w:szCs w:val="24"/>
              </w:rPr>
            </w:pPr>
            <w:r w:rsidRPr="00F20088">
              <w:rPr>
                <w:b/>
                <w:bCs/>
                <w:szCs w:val="24"/>
              </w:rPr>
              <w:t>Input from the Public (cont.)</w:t>
            </w:r>
          </w:p>
          <w:p w14:paraId="0980BAEC" w14:textId="5830944B" w:rsidR="00FA0D32" w:rsidRPr="00F20088" w:rsidRDefault="00FA0D32" w:rsidP="00FA0D32">
            <w:pPr>
              <w:rPr>
                <w:b/>
                <w:szCs w:val="24"/>
              </w:rPr>
            </w:pPr>
          </w:p>
        </w:tc>
        <w:tc>
          <w:tcPr>
            <w:tcW w:w="7830" w:type="dxa"/>
            <w:tcBorders>
              <w:top w:val="single" w:sz="6" w:space="0" w:color="auto"/>
              <w:left w:val="single" w:sz="6" w:space="0" w:color="auto"/>
              <w:bottom w:val="single" w:sz="6" w:space="0" w:color="auto"/>
              <w:right w:val="single" w:sz="6" w:space="0" w:color="auto"/>
            </w:tcBorders>
          </w:tcPr>
          <w:p w14:paraId="1E7BFDEE" w14:textId="211AE933" w:rsidR="00FA0D32" w:rsidRPr="00F20088" w:rsidRDefault="00156F07" w:rsidP="00296985">
            <w:pPr>
              <w:rPr>
                <w:szCs w:val="24"/>
              </w:rPr>
            </w:pPr>
            <w:r w:rsidRPr="00F20088">
              <w:rPr>
                <w:szCs w:val="24"/>
              </w:rPr>
              <w:t xml:space="preserve">input, </w:t>
            </w:r>
            <w:r w:rsidR="00296985" w:rsidRPr="00F20088">
              <w:rPr>
                <w:szCs w:val="24"/>
              </w:rPr>
              <w:t>and she was relieved to have a better understanding of the proposed process.  Her principal had told her that their school would only get one position.</w:t>
            </w:r>
          </w:p>
          <w:p w14:paraId="15C9437E" w14:textId="77777777" w:rsidR="00296985" w:rsidRPr="00F20088" w:rsidRDefault="00296985" w:rsidP="00296985">
            <w:pPr>
              <w:rPr>
                <w:szCs w:val="24"/>
                <w:u w:val="single"/>
              </w:rPr>
            </w:pPr>
            <w:r w:rsidRPr="00F20088">
              <w:rPr>
                <w:szCs w:val="24"/>
                <w:u w:val="single"/>
              </w:rPr>
              <w:t>Proposed Actions</w:t>
            </w:r>
            <w:r w:rsidRPr="00F20088">
              <w:rPr>
                <w:szCs w:val="24"/>
              </w:rPr>
              <w:t xml:space="preserve"> - Member generated suggestions included advising the teacher to go to her CAS for the most current information.  SEAC will also post the staffing methodology Powerpoint presented to SEAC alongside the October 11</w:t>
            </w:r>
            <w:r w:rsidRPr="00F20088">
              <w:rPr>
                <w:szCs w:val="24"/>
                <w:vertAlign w:val="superscript"/>
              </w:rPr>
              <w:t>th</w:t>
            </w:r>
            <w:r w:rsidRPr="00F20088">
              <w:rPr>
                <w:szCs w:val="24"/>
              </w:rPr>
              <w:t xml:space="preserve"> minutes on the SEAC website.</w:t>
            </w:r>
          </w:p>
          <w:p w14:paraId="652EFCCE" w14:textId="77777777" w:rsidR="00296985" w:rsidRPr="00F20088" w:rsidRDefault="00296985" w:rsidP="00296985">
            <w:pPr>
              <w:rPr>
                <w:szCs w:val="24"/>
                <w:u w:val="single"/>
              </w:rPr>
            </w:pPr>
            <w:r w:rsidRPr="00F20088">
              <w:rPr>
                <w:szCs w:val="24"/>
                <w:u w:val="single"/>
              </w:rPr>
              <w:t xml:space="preserve">Issue # 2 – Parent feels pressured to hold IEP meeting prior to anniversary date </w:t>
            </w:r>
          </w:p>
          <w:p w14:paraId="56A56857" w14:textId="77777777" w:rsidR="00296985" w:rsidRPr="00F20088" w:rsidRDefault="00296985" w:rsidP="00296985">
            <w:pPr>
              <w:rPr>
                <w:szCs w:val="24"/>
              </w:rPr>
            </w:pPr>
            <w:r w:rsidRPr="00F20088">
              <w:rPr>
                <w:szCs w:val="24"/>
              </w:rPr>
              <w:t>A parent of a student in high school shared several issues that troubled her regarding her child’s recent IEP meeting:</w:t>
            </w:r>
          </w:p>
          <w:p w14:paraId="22A0B4F6" w14:textId="77777777" w:rsidR="00296985" w:rsidRPr="00F20088" w:rsidRDefault="00296985" w:rsidP="00296985">
            <w:pPr>
              <w:pStyle w:val="ListParagraph"/>
              <w:numPr>
                <w:ilvl w:val="0"/>
                <w:numId w:val="16"/>
              </w:numPr>
              <w:rPr>
                <w:szCs w:val="24"/>
              </w:rPr>
            </w:pPr>
            <w:r w:rsidRPr="00F20088">
              <w:rPr>
                <w:szCs w:val="24"/>
              </w:rPr>
              <w:t>Although the meeting was scheduled at the beginning of the school year, she did not receive a copy of the IEP draft until 15 minutes into the meeting;</w:t>
            </w:r>
          </w:p>
          <w:p w14:paraId="0A4B15AA" w14:textId="18078C8E" w:rsidR="00296985" w:rsidRPr="00F20088" w:rsidRDefault="00296985" w:rsidP="00296985">
            <w:pPr>
              <w:pStyle w:val="ListParagraph"/>
              <w:numPr>
                <w:ilvl w:val="0"/>
                <w:numId w:val="16"/>
              </w:numPr>
              <w:rPr>
                <w:szCs w:val="24"/>
              </w:rPr>
            </w:pPr>
            <w:r w:rsidRPr="00F20088">
              <w:rPr>
                <w:szCs w:val="24"/>
              </w:rPr>
              <w:t>The meeting was scheduled for one hour only, and the team was unable to get through the draft in that timeframe</w:t>
            </w:r>
            <w:r w:rsidR="00156F07" w:rsidRPr="00F20088">
              <w:rPr>
                <w:szCs w:val="24"/>
              </w:rPr>
              <w:t>,</w:t>
            </w:r>
            <w:r w:rsidRPr="00F20088">
              <w:rPr>
                <w:szCs w:val="24"/>
              </w:rPr>
              <w:t xml:space="preserve"> so another meeting to continue the discussion was proposed; however, the parent and her advocate could not make the dates offered prior to the anniversary date, and offered alternate dates in December;</w:t>
            </w:r>
          </w:p>
          <w:p w14:paraId="7D8ADB7E" w14:textId="08ABB91D" w:rsidR="00296985" w:rsidRPr="00F20088" w:rsidRDefault="00296985" w:rsidP="00296985">
            <w:pPr>
              <w:pStyle w:val="ListParagraph"/>
              <w:numPr>
                <w:ilvl w:val="0"/>
                <w:numId w:val="16"/>
              </w:numPr>
              <w:rPr>
                <w:szCs w:val="24"/>
              </w:rPr>
            </w:pPr>
            <w:r w:rsidRPr="00F20088">
              <w:rPr>
                <w:szCs w:val="24"/>
              </w:rPr>
              <w:t>The parent was told that if the IEP was not completed by the anniversary date, the school will lose money per the state’s direction.  The school will be “dinged, and they are already in the red.</w:t>
            </w:r>
            <w:r w:rsidR="00156F07" w:rsidRPr="00F20088">
              <w:rPr>
                <w:szCs w:val="24"/>
              </w:rPr>
              <w:t>”</w:t>
            </w:r>
            <w:r w:rsidRPr="00F20088">
              <w:rPr>
                <w:szCs w:val="24"/>
              </w:rPr>
              <w:t xml:space="preserve"> </w:t>
            </w:r>
          </w:p>
          <w:p w14:paraId="53136E94" w14:textId="77777777" w:rsidR="00296985" w:rsidRPr="00F20088" w:rsidRDefault="00296985" w:rsidP="00296985">
            <w:pPr>
              <w:pStyle w:val="ListParagraph"/>
              <w:numPr>
                <w:ilvl w:val="0"/>
                <w:numId w:val="16"/>
              </w:numPr>
              <w:rPr>
                <w:szCs w:val="24"/>
              </w:rPr>
            </w:pPr>
            <w:r w:rsidRPr="00F20088">
              <w:rPr>
                <w:szCs w:val="24"/>
              </w:rPr>
              <w:t>The parent was asked to meet without the advocate prior to the deadline, and then schedule another meeting to finish up any other concerns.  She was not comfortable with this option.</w:t>
            </w:r>
          </w:p>
          <w:p w14:paraId="5DE51E69" w14:textId="3E091AEC" w:rsidR="00296985" w:rsidRPr="00F20088" w:rsidRDefault="00296985" w:rsidP="00296985">
            <w:pPr>
              <w:rPr>
                <w:rFonts w:eastAsia="Times New Roman"/>
                <w:szCs w:val="24"/>
              </w:rPr>
            </w:pPr>
            <w:r w:rsidRPr="00F20088">
              <w:rPr>
                <w:szCs w:val="24"/>
              </w:rPr>
              <w:t>Discussion - Debbie F. explained that the Department offers a monetary incentive to schools ranging from $150 - $1,000 to close out old IEPs and initiate new ones prior to their anniversary date.  Data is frozen on Child Count Day in December.  If a school’s data is correct and all IEPs are current, they get an incentive which can be used for substitutes, training, equipment, etc.  Dale Matsuura added that after the IEP meeting is held, schools have five days to make it current.  Should they lose out on the incentive, the school can appeal to the CAS.  Jasmine Williams stated her belief that the school should not be</w:t>
            </w:r>
          </w:p>
        </w:tc>
        <w:tc>
          <w:tcPr>
            <w:tcW w:w="2610" w:type="dxa"/>
            <w:tcBorders>
              <w:top w:val="single" w:sz="6" w:space="0" w:color="auto"/>
              <w:left w:val="single" w:sz="6" w:space="0" w:color="auto"/>
              <w:bottom w:val="single" w:sz="6" w:space="0" w:color="auto"/>
              <w:right w:val="single" w:sz="6" w:space="0" w:color="auto"/>
            </w:tcBorders>
          </w:tcPr>
          <w:p w14:paraId="39CC9396" w14:textId="77777777" w:rsidR="00FA0D32" w:rsidRPr="00F20088" w:rsidRDefault="00FA0D32" w:rsidP="00FA0D32">
            <w:pPr>
              <w:ind w:left="5" w:hanging="5"/>
              <w:rPr>
                <w:szCs w:val="24"/>
              </w:rPr>
            </w:pPr>
          </w:p>
        </w:tc>
      </w:tr>
    </w:tbl>
    <w:p w14:paraId="4C933D4B" w14:textId="7E5A968A" w:rsidR="00E3313F" w:rsidRPr="00F20088" w:rsidRDefault="00E3313F">
      <w:pPr>
        <w:rPr>
          <w:szCs w:val="24"/>
        </w:rPr>
      </w:pPr>
      <w:r w:rsidRPr="00F20088">
        <w:rPr>
          <w:szCs w:val="24"/>
        </w:rPr>
        <w:t>SEAC Minutes</w:t>
      </w:r>
    </w:p>
    <w:p w14:paraId="0AC80FC0" w14:textId="6513CB93" w:rsidR="005779F4" w:rsidRPr="00F20088" w:rsidRDefault="00296985" w:rsidP="005779F4">
      <w:pPr>
        <w:rPr>
          <w:szCs w:val="24"/>
        </w:rPr>
      </w:pPr>
      <w:r w:rsidRPr="00F20088">
        <w:rPr>
          <w:szCs w:val="24"/>
        </w:rPr>
        <w:t>November 8</w:t>
      </w:r>
      <w:r w:rsidR="005779F4" w:rsidRPr="00F20088">
        <w:rPr>
          <w:szCs w:val="24"/>
        </w:rPr>
        <w:t>, 2019</w:t>
      </w:r>
    </w:p>
    <w:p w14:paraId="61D420D4" w14:textId="37D7ED9A" w:rsidR="00E3313F" w:rsidRPr="00F20088" w:rsidRDefault="00E3313F">
      <w:pPr>
        <w:rPr>
          <w:szCs w:val="24"/>
        </w:rPr>
      </w:pPr>
      <w:r w:rsidRPr="00F20088">
        <w:rPr>
          <w:szCs w:val="24"/>
        </w:rPr>
        <w:lastRenderedPageBreak/>
        <w:t xml:space="preserve">Page </w:t>
      </w:r>
      <w:r w:rsidR="00C877A1" w:rsidRPr="00F20088">
        <w:rPr>
          <w:szCs w:val="24"/>
        </w:rPr>
        <w:t>3</w:t>
      </w:r>
    </w:p>
    <w:p w14:paraId="71C3001D" w14:textId="77777777" w:rsidR="008B7B6E" w:rsidRPr="00F20088" w:rsidRDefault="008B7B6E">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7C5CFC" w:rsidRPr="00F20088" w14:paraId="668F4C3A" w14:textId="77777777" w:rsidTr="007C5CFC">
        <w:tc>
          <w:tcPr>
            <w:tcW w:w="2780" w:type="dxa"/>
            <w:tcBorders>
              <w:top w:val="single" w:sz="6" w:space="0" w:color="auto"/>
              <w:left w:val="single" w:sz="6" w:space="0" w:color="auto"/>
              <w:bottom w:val="single" w:sz="6" w:space="0" w:color="auto"/>
              <w:right w:val="single" w:sz="6" w:space="0" w:color="auto"/>
            </w:tcBorders>
          </w:tcPr>
          <w:p w14:paraId="4E779D3B" w14:textId="77777777" w:rsidR="00935892" w:rsidRPr="00F20088" w:rsidRDefault="00935892" w:rsidP="00935892">
            <w:pPr>
              <w:rPr>
                <w:b/>
                <w:bCs/>
                <w:szCs w:val="24"/>
              </w:rPr>
            </w:pPr>
            <w:r w:rsidRPr="00F20088">
              <w:rPr>
                <w:b/>
                <w:bCs/>
                <w:szCs w:val="24"/>
              </w:rPr>
              <w:t>Input from the Public (cont.)</w:t>
            </w:r>
          </w:p>
          <w:p w14:paraId="21FC5483" w14:textId="0D67F397" w:rsidR="00E3313F" w:rsidRPr="00F20088" w:rsidRDefault="00E3313F" w:rsidP="00296985">
            <w:pPr>
              <w:rPr>
                <w:b/>
                <w:szCs w:val="24"/>
              </w:rPr>
            </w:pPr>
          </w:p>
        </w:tc>
        <w:tc>
          <w:tcPr>
            <w:tcW w:w="7830" w:type="dxa"/>
            <w:tcBorders>
              <w:top w:val="single" w:sz="6" w:space="0" w:color="auto"/>
              <w:left w:val="single" w:sz="6" w:space="0" w:color="auto"/>
              <w:bottom w:val="single" w:sz="6" w:space="0" w:color="auto"/>
              <w:right w:val="single" w:sz="6" w:space="0" w:color="auto"/>
            </w:tcBorders>
          </w:tcPr>
          <w:p w14:paraId="47DBEEE9" w14:textId="3EE9407D" w:rsidR="00296985" w:rsidRPr="00F20088" w:rsidRDefault="00296985" w:rsidP="00296985">
            <w:pPr>
              <w:rPr>
                <w:szCs w:val="24"/>
                <w:u w:val="single"/>
              </w:rPr>
            </w:pPr>
            <w:r w:rsidRPr="00F20088">
              <w:rPr>
                <w:szCs w:val="24"/>
                <w:u w:val="single"/>
              </w:rPr>
              <w:t>Issue # 2 Discussion (cont.)</w:t>
            </w:r>
          </w:p>
          <w:p w14:paraId="7026406D" w14:textId="6177B15C" w:rsidR="00296985" w:rsidRPr="00F20088" w:rsidRDefault="00296985" w:rsidP="00296985">
            <w:pPr>
              <w:rPr>
                <w:szCs w:val="24"/>
                <w:u w:val="single"/>
              </w:rPr>
            </w:pPr>
            <w:r w:rsidRPr="00F20088">
              <w:rPr>
                <w:szCs w:val="24"/>
              </w:rPr>
              <w:t>sharing information about the incentive with the parent.  It also must follow the Doug C. decision that stated that when scheduling is an issue, the parent’s participation in the IEP is more critical than meeting an arbitrary deadline for completion of the IEP.</w:t>
            </w:r>
          </w:p>
          <w:p w14:paraId="5CDD187A" w14:textId="5B694E57" w:rsidR="00380BD5" w:rsidRPr="00F20088" w:rsidRDefault="00296985" w:rsidP="00444D66">
            <w:pPr>
              <w:rPr>
                <w:szCs w:val="24"/>
                <w:u w:val="single"/>
              </w:rPr>
            </w:pPr>
            <w:r w:rsidRPr="00F20088">
              <w:rPr>
                <w:szCs w:val="24"/>
                <w:u w:val="single"/>
              </w:rPr>
              <w:t>Proposed actions</w:t>
            </w:r>
            <w:r w:rsidRPr="00F20088">
              <w:rPr>
                <w:szCs w:val="24"/>
              </w:rPr>
              <w:t xml:space="preserve"> - AS Armstrong asked Martha to check if the parent is willing to identify her child’s school and/or talk to her District Educational Specialist.  General guidelines could be sent to all schools; however, they may not ensure that the school in question corrects its procedures without some oversight by the state office or complex area.</w:t>
            </w:r>
          </w:p>
        </w:tc>
        <w:tc>
          <w:tcPr>
            <w:tcW w:w="2610" w:type="dxa"/>
            <w:tcBorders>
              <w:top w:val="single" w:sz="6" w:space="0" w:color="auto"/>
              <w:left w:val="single" w:sz="6" w:space="0" w:color="auto"/>
              <w:bottom w:val="single" w:sz="6" w:space="0" w:color="auto"/>
              <w:right w:val="single" w:sz="6" w:space="0" w:color="auto"/>
            </w:tcBorders>
          </w:tcPr>
          <w:p w14:paraId="7F868452" w14:textId="45CDF02C" w:rsidR="00E3313F" w:rsidRPr="00F20088" w:rsidRDefault="00E3313F" w:rsidP="00B549D8">
            <w:pPr>
              <w:rPr>
                <w:szCs w:val="24"/>
              </w:rPr>
            </w:pPr>
          </w:p>
        </w:tc>
      </w:tr>
      <w:tr w:rsidR="00935892" w:rsidRPr="00F20088" w14:paraId="04411A52" w14:textId="77777777" w:rsidTr="007C5CFC">
        <w:tc>
          <w:tcPr>
            <w:tcW w:w="2780" w:type="dxa"/>
            <w:tcBorders>
              <w:top w:val="single" w:sz="6" w:space="0" w:color="auto"/>
              <w:left w:val="single" w:sz="6" w:space="0" w:color="auto"/>
              <w:bottom w:val="single" w:sz="6" w:space="0" w:color="auto"/>
              <w:right w:val="single" w:sz="6" w:space="0" w:color="auto"/>
            </w:tcBorders>
          </w:tcPr>
          <w:p w14:paraId="016E3CAA" w14:textId="77777777" w:rsidR="00935892" w:rsidRPr="00F20088" w:rsidRDefault="00935892" w:rsidP="00935892">
            <w:pPr>
              <w:rPr>
                <w:b/>
                <w:bCs/>
                <w:szCs w:val="24"/>
              </w:rPr>
            </w:pPr>
            <w:r w:rsidRPr="00F20088">
              <w:rPr>
                <w:b/>
                <w:bCs/>
                <w:szCs w:val="24"/>
              </w:rPr>
              <w:t xml:space="preserve">Discussion of the Superintendent’s Memo re: Determining the Need </w:t>
            </w:r>
          </w:p>
          <w:p w14:paraId="7D19EBBE" w14:textId="77777777" w:rsidR="00935892" w:rsidRPr="00F20088" w:rsidRDefault="00935892" w:rsidP="00935892">
            <w:pPr>
              <w:rPr>
                <w:b/>
                <w:bCs/>
                <w:szCs w:val="24"/>
              </w:rPr>
            </w:pPr>
            <w:r w:rsidRPr="00F20088">
              <w:rPr>
                <w:b/>
                <w:bCs/>
                <w:szCs w:val="24"/>
              </w:rPr>
              <w:t>for Individualized Instructional Support</w:t>
            </w:r>
          </w:p>
          <w:p w14:paraId="1EFF1098" w14:textId="77777777" w:rsidR="00935892" w:rsidRPr="00F20088" w:rsidRDefault="00935892" w:rsidP="00935892">
            <w:pPr>
              <w:rPr>
                <w:b/>
                <w:bCs/>
                <w:szCs w:val="24"/>
              </w:rPr>
            </w:pPr>
          </w:p>
        </w:tc>
        <w:tc>
          <w:tcPr>
            <w:tcW w:w="7830" w:type="dxa"/>
            <w:tcBorders>
              <w:top w:val="single" w:sz="6" w:space="0" w:color="auto"/>
              <w:left w:val="single" w:sz="6" w:space="0" w:color="auto"/>
              <w:bottom w:val="single" w:sz="6" w:space="0" w:color="auto"/>
              <w:right w:val="single" w:sz="6" w:space="0" w:color="auto"/>
            </w:tcBorders>
          </w:tcPr>
          <w:p w14:paraId="325F25C6" w14:textId="1164B3A4" w:rsidR="00A7583E" w:rsidRPr="00F20088" w:rsidRDefault="00A7583E" w:rsidP="00A7583E">
            <w:pPr>
              <w:rPr>
                <w:szCs w:val="24"/>
              </w:rPr>
            </w:pPr>
            <w:r w:rsidRPr="00F20088">
              <w:rPr>
                <w:szCs w:val="24"/>
              </w:rPr>
              <w:t xml:space="preserve">Mark Disher began the discussion by stating that his primary concern is that the memo focuses on challenging behavior and yet many students currently receive 1:1 instructional support for issues like communication.  He asserted that IEP teams must look at the needs of the student and not of adult staff when determining the need for individualized support.  Debbie F. clarified that the September 6, 2019 memo was approved by </w:t>
            </w:r>
            <w:r w:rsidR="00156F07" w:rsidRPr="00F20088">
              <w:rPr>
                <w:szCs w:val="24"/>
              </w:rPr>
              <w:t xml:space="preserve">the </w:t>
            </w:r>
            <w:r w:rsidRPr="00F20088">
              <w:rPr>
                <w:szCs w:val="24"/>
              </w:rPr>
              <w:t xml:space="preserve">Attorney General’s Office.  She then gave a short history of 1:1 support which dated back to the Felix Consent Decree when skills trainers were assigned to students with complex behaviors.  The use of this support exploded to the degree that DOE did not expect with thousands of students receiving 1:1.  In some classrooms there are more adults than students.  It is apparent that these supports may be making some students too dependent upon adults.  In talking to the union and DESs, DOE heard that 1:1 support is often needed only intermittently--for walking to the bus, toileting, etc.  </w:t>
            </w:r>
          </w:p>
          <w:p w14:paraId="0738F81F" w14:textId="77777777" w:rsidR="00A7583E" w:rsidRPr="00F20088" w:rsidRDefault="00A7583E" w:rsidP="00A7583E">
            <w:pPr>
              <w:rPr>
                <w:szCs w:val="24"/>
                <w:u w:val="single"/>
              </w:rPr>
            </w:pPr>
            <w:r w:rsidRPr="00F20088">
              <w:rPr>
                <w:szCs w:val="24"/>
                <w:u w:val="single"/>
              </w:rPr>
              <w:t>Questions/comments from members and staff</w:t>
            </w:r>
          </w:p>
          <w:p w14:paraId="3C5D5F2F" w14:textId="08CB26B3" w:rsidR="00A7583E" w:rsidRPr="00F20088" w:rsidRDefault="00A7583E" w:rsidP="00A7583E">
            <w:pPr>
              <w:rPr>
                <w:szCs w:val="24"/>
              </w:rPr>
            </w:pPr>
            <w:r w:rsidRPr="00F20088">
              <w:rPr>
                <w:szCs w:val="24"/>
              </w:rPr>
              <w:t>Q. Do you have a list of instructional supports and when they are appropriate?  A. No.  Personnel may have different responsibilities in varied situations.</w:t>
            </w:r>
          </w:p>
          <w:p w14:paraId="651956AE" w14:textId="4ED97E32" w:rsidR="00A7583E" w:rsidRPr="00F20088" w:rsidRDefault="00A7583E" w:rsidP="00A7583E">
            <w:pPr>
              <w:rPr>
                <w:szCs w:val="24"/>
              </w:rPr>
            </w:pPr>
            <w:r w:rsidRPr="00F20088">
              <w:rPr>
                <w:szCs w:val="24"/>
              </w:rPr>
              <w:t>C. If the goal is to reduce 1:1 instructional support over time, there should be measurable goals and demonstrated progress.  The IEP team should determine whether the support is still required.  This is not clear in the memo.</w:t>
            </w:r>
          </w:p>
          <w:p w14:paraId="3A2C46CD" w14:textId="0ED50FE1" w:rsidR="00935892" w:rsidRPr="00F20088" w:rsidRDefault="00A7583E" w:rsidP="00A7583E">
            <w:pPr>
              <w:rPr>
                <w:szCs w:val="24"/>
              </w:rPr>
            </w:pPr>
            <w:r w:rsidRPr="00F20088">
              <w:rPr>
                <w:szCs w:val="24"/>
              </w:rPr>
              <w:t xml:space="preserve">C. Often once a student receives a 1:1 support, it is difficult to reduce minutes, because parents don’t want to decrease minutes—even at lunchtime.  </w:t>
            </w:r>
          </w:p>
        </w:tc>
        <w:tc>
          <w:tcPr>
            <w:tcW w:w="2610" w:type="dxa"/>
            <w:tcBorders>
              <w:top w:val="single" w:sz="6" w:space="0" w:color="auto"/>
              <w:left w:val="single" w:sz="6" w:space="0" w:color="auto"/>
              <w:bottom w:val="single" w:sz="6" w:space="0" w:color="auto"/>
              <w:right w:val="single" w:sz="6" w:space="0" w:color="auto"/>
            </w:tcBorders>
          </w:tcPr>
          <w:p w14:paraId="4FA4E70F" w14:textId="77777777" w:rsidR="00935892" w:rsidRPr="00F20088" w:rsidRDefault="00935892" w:rsidP="00B549D8">
            <w:pPr>
              <w:rPr>
                <w:szCs w:val="24"/>
              </w:rPr>
            </w:pPr>
          </w:p>
        </w:tc>
      </w:tr>
    </w:tbl>
    <w:p w14:paraId="3D40BBB8" w14:textId="77777777" w:rsidR="003404C1" w:rsidRPr="00F20088" w:rsidRDefault="003404C1" w:rsidP="003404C1">
      <w:pPr>
        <w:rPr>
          <w:szCs w:val="24"/>
        </w:rPr>
      </w:pPr>
      <w:r w:rsidRPr="00F20088">
        <w:rPr>
          <w:szCs w:val="24"/>
        </w:rPr>
        <w:t>SEAC Minutes</w:t>
      </w:r>
    </w:p>
    <w:p w14:paraId="776E492C" w14:textId="7BA7C326" w:rsidR="003404C1" w:rsidRPr="00F20088" w:rsidRDefault="00296985" w:rsidP="003404C1">
      <w:pPr>
        <w:rPr>
          <w:szCs w:val="24"/>
        </w:rPr>
      </w:pPr>
      <w:r w:rsidRPr="00F20088">
        <w:rPr>
          <w:szCs w:val="24"/>
        </w:rPr>
        <w:t>November 8</w:t>
      </w:r>
      <w:r w:rsidR="003404C1" w:rsidRPr="00F20088">
        <w:rPr>
          <w:szCs w:val="24"/>
        </w:rPr>
        <w:t>, 2019</w:t>
      </w:r>
    </w:p>
    <w:p w14:paraId="5CFA1A30" w14:textId="77777777" w:rsidR="003404C1" w:rsidRPr="00F20088" w:rsidRDefault="003404C1" w:rsidP="003404C1">
      <w:pPr>
        <w:rPr>
          <w:szCs w:val="24"/>
        </w:rPr>
      </w:pPr>
      <w:r w:rsidRPr="00F20088">
        <w:rPr>
          <w:szCs w:val="24"/>
        </w:rPr>
        <w:t>Page 4</w:t>
      </w:r>
    </w:p>
    <w:p w14:paraId="01CB915D" w14:textId="77777777" w:rsidR="003404C1" w:rsidRPr="00F20088" w:rsidRDefault="003404C1">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3404C1" w:rsidRPr="00F20088" w14:paraId="2157EB6D" w14:textId="77777777" w:rsidTr="007C5CFC">
        <w:tc>
          <w:tcPr>
            <w:tcW w:w="2780" w:type="dxa"/>
            <w:tcBorders>
              <w:top w:val="single" w:sz="6" w:space="0" w:color="auto"/>
              <w:left w:val="single" w:sz="6" w:space="0" w:color="auto"/>
              <w:bottom w:val="single" w:sz="6" w:space="0" w:color="auto"/>
              <w:right w:val="single" w:sz="6" w:space="0" w:color="auto"/>
            </w:tcBorders>
          </w:tcPr>
          <w:p w14:paraId="46C72F52" w14:textId="4893E05C" w:rsidR="003404C1" w:rsidRPr="00F20088" w:rsidRDefault="00A7583E" w:rsidP="00296985">
            <w:pPr>
              <w:rPr>
                <w:b/>
                <w:szCs w:val="24"/>
              </w:rPr>
            </w:pPr>
            <w:r w:rsidRPr="00F20088">
              <w:rPr>
                <w:b/>
                <w:bCs/>
                <w:szCs w:val="24"/>
              </w:rPr>
              <w:t xml:space="preserve">Discussion of the Superintendent’s </w:t>
            </w:r>
            <w:r w:rsidR="004D3307" w:rsidRPr="00F20088">
              <w:rPr>
                <w:b/>
                <w:bCs/>
                <w:szCs w:val="24"/>
              </w:rPr>
              <w:t xml:space="preserve">ISS </w:t>
            </w:r>
            <w:r w:rsidRPr="00F20088">
              <w:rPr>
                <w:b/>
                <w:bCs/>
                <w:szCs w:val="24"/>
              </w:rPr>
              <w:t>Memo (cont.)</w:t>
            </w:r>
          </w:p>
        </w:tc>
        <w:tc>
          <w:tcPr>
            <w:tcW w:w="7830" w:type="dxa"/>
            <w:tcBorders>
              <w:top w:val="single" w:sz="6" w:space="0" w:color="auto"/>
              <w:left w:val="single" w:sz="6" w:space="0" w:color="auto"/>
              <w:bottom w:val="single" w:sz="6" w:space="0" w:color="auto"/>
              <w:right w:val="single" w:sz="6" w:space="0" w:color="auto"/>
            </w:tcBorders>
          </w:tcPr>
          <w:p w14:paraId="7669AB31" w14:textId="77777777" w:rsidR="00A7583E" w:rsidRPr="00F20088" w:rsidRDefault="00A7583E" w:rsidP="00A7583E">
            <w:pPr>
              <w:rPr>
                <w:szCs w:val="24"/>
              </w:rPr>
            </w:pPr>
            <w:r w:rsidRPr="00F20088">
              <w:rPr>
                <w:szCs w:val="24"/>
                <w:u w:val="single"/>
              </w:rPr>
              <w:t>Questions/comments from members and staff</w:t>
            </w:r>
            <w:r w:rsidRPr="00F20088">
              <w:rPr>
                <w:szCs w:val="24"/>
              </w:rPr>
              <w:t xml:space="preserve"> (cont.)</w:t>
            </w:r>
          </w:p>
          <w:p w14:paraId="219D9DEE" w14:textId="74CCF897" w:rsidR="00A7583E" w:rsidRPr="00F20088" w:rsidRDefault="00A7583E" w:rsidP="00A7583E">
            <w:pPr>
              <w:rPr>
                <w:szCs w:val="24"/>
              </w:rPr>
            </w:pPr>
            <w:r w:rsidRPr="00F20088">
              <w:rPr>
                <w:szCs w:val="24"/>
              </w:rPr>
              <w:t>C. If, in one of the student’s first IEPs, we could educate the parent that the goal for their child is independence, we might not get as much pushback.</w:t>
            </w:r>
          </w:p>
          <w:p w14:paraId="6F045FB8" w14:textId="2FB55919" w:rsidR="00AF7ACE" w:rsidRPr="00F20088" w:rsidRDefault="00AF7ACE" w:rsidP="00AF7ACE">
            <w:pPr>
              <w:rPr>
                <w:szCs w:val="24"/>
              </w:rPr>
            </w:pPr>
            <w:r w:rsidRPr="00F20088">
              <w:rPr>
                <w:szCs w:val="24"/>
              </w:rPr>
              <w:t>C</w:t>
            </w:r>
            <w:r w:rsidR="00F20088" w:rsidRPr="00F20088">
              <w:rPr>
                <w:szCs w:val="24"/>
              </w:rPr>
              <w:t>.</w:t>
            </w:r>
            <w:r w:rsidRPr="00F20088">
              <w:rPr>
                <w:szCs w:val="24"/>
              </w:rPr>
              <w:t xml:space="preserve"> I was told in an IEP last week that the 1:1 has basically become my son’s teacher.  I had been advocating for a 1:1 and now I’m concerned, because he needs someone with more than one week of training to facilitate his learning.  A. When there is overreliance on a 1:1, there is often a backup in teaching.</w:t>
            </w:r>
          </w:p>
          <w:p w14:paraId="15D90F61" w14:textId="77777777" w:rsidR="00AF7ACE" w:rsidRPr="00F20088" w:rsidRDefault="00AF7ACE" w:rsidP="00AF7ACE">
            <w:pPr>
              <w:rPr>
                <w:szCs w:val="24"/>
              </w:rPr>
            </w:pPr>
            <w:r w:rsidRPr="00F20088">
              <w:rPr>
                <w:szCs w:val="24"/>
              </w:rPr>
              <w:t>C. The memo from the Superintendent is somewhat vague leaving each school to interpret what it means and potentially take it in different directions.  I have heard that concern echoed in the community.  A. Send us some language that would make the intent of the memo clearer.</w:t>
            </w:r>
          </w:p>
          <w:p w14:paraId="432FC7B1" w14:textId="77777777" w:rsidR="00AF7ACE" w:rsidRPr="00F20088" w:rsidRDefault="00AF7ACE" w:rsidP="00AF7ACE">
            <w:pPr>
              <w:rPr>
                <w:szCs w:val="24"/>
              </w:rPr>
            </w:pPr>
            <w:r w:rsidRPr="00F20088">
              <w:rPr>
                <w:szCs w:val="24"/>
              </w:rPr>
              <w:t xml:space="preserve">C. As it is currently written, the memo sounds like we’re taking supports away from students.  We should emphasize up front that there are other methods to assist students.  </w:t>
            </w:r>
          </w:p>
          <w:p w14:paraId="1B0CA7C5" w14:textId="77777777" w:rsidR="00AF7ACE" w:rsidRPr="00F20088" w:rsidRDefault="00AF7ACE" w:rsidP="00AF7ACE">
            <w:pPr>
              <w:rPr>
                <w:szCs w:val="24"/>
              </w:rPr>
            </w:pPr>
            <w:r w:rsidRPr="00F20088">
              <w:rPr>
                <w:szCs w:val="24"/>
              </w:rPr>
              <w:t xml:space="preserve">C. Start off with ‘yes.’  </w:t>
            </w:r>
          </w:p>
          <w:p w14:paraId="4F8CFB92" w14:textId="77777777" w:rsidR="00AF7ACE" w:rsidRPr="00F20088" w:rsidRDefault="00AF7ACE" w:rsidP="00AF7ACE">
            <w:pPr>
              <w:rPr>
                <w:szCs w:val="24"/>
              </w:rPr>
            </w:pPr>
            <w:r w:rsidRPr="00F20088">
              <w:rPr>
                <w:szCs w:val="24"/>
              </w:rPr>
              <w:t xml:space="preserve">C. It is important to get information to parents for them to understand.  Most parents are not aware of the array of supports available.  It would be helpful if you had information explaining “what does an EA do”? and “what does an RBT do”?, etc.  A. Parents don’t necessarily need to know what each position does.  </w:t>
            </w:r>
          </w:p>
          <w:p w14:paraId="6E9BE30F" w14:textId="77777777" w:rsidR="00AF7ACE" w:rsidRPr="00F20088" w:rsidRDefault="00AF7ACE" w:rsidP="00AF7ACE">
            <w:pPr>
              <w:rPr>
                <w:szCs w:val="24"/>
              </w:rPr>
            </w:pPr>
            <w:r w:rsidRPr="00F20088">
              <w:rPr>
                <w:szCs w:val="24"/>
              </w:rPr>
              <w:t>C. As a parent, I don’t know your DOE lingo.  I want to be able to visualize the support.</w:t>
            </w:r>
          </w:p>
          <w:p w14:paraId="6D629A2D" w14:textId="77777777" w:rsidR="00AF7ACE" w:rsidRPr="00F20088" w:rsidRDefault="00AF7ACE" w:rsidP="00AF7ACE">
            <w:pPr>
              <w:rPr>
                <w:szCs w:val="24"/>
              </w:rPr>
            </w:pPr>
            <w:r w:rsidRPr="00F20088">
              <w:rPr>
                <w:szCs w:val="24"/>
              </w:rPr>
              <w:t xml:space="preserve">C. We have a deeper problem related to training of paraprofessionals.  My colleague and I published an article on training received by PPTs in Hawaii.  It was interesting to hear the range of training, from normal school practice to ABA.  Parents want to know the background of the PPTs.  What is their training level?  On the big island, there was no training.  PPTs raised their own children and that was it.  They disciplined students as a parent would.  </w:t>
            </w:r>
          </w:p>
          <w:p w14:paraId="2CCED280" w14:textId="2ED72013" w:rsidR="00AF7ACE" w:rsidRPr="00F20088" w:rsidRDefault="00AF7ACE" w:rsidP="00AF7ACE">
            <w:pPr>
              <w:rPr>
                <w:szCs w:val="24"/>
              </w:rPr>
            </w:pPr>
            <w:r w:rsidRPr="00F20088">
              <w:rPr>
                <w:szCs w:val="24"/>
              </w:rPr>
              <w:t xml:space="preserve">C. The responsibility of the teacher is to ensure that the PPT is following </w:t>
            </w:r>
            <w:r w:rsidR="00F20088" w:rsidRPr="00F20088">
              <w:rPr>
                <w:szCs w:val="24"/>
              </w:rPr>
              <w:t xml:space="preserve">the </w:t>
            </w:r>
            <w:r w:rsidRPr="00F20088">
              <w:rPr>
                <w:szCs w:val="24"/>
              </w:rPr>
              <w:t>plan, but with lots of different people, it is hard for</w:t>
            </w:r>
            <w:r w:rsidR="00F20088" w:rsidRPr="00F20088">
              <w:rPr>
                <w:szCs w:val="24"/>
              </w:rPr>
              <w:t xml:space="preserve"> a</w:t>
            </w:r>
            <w:r w:rsidRPr="00F20088">
              <w:rPr>
                <w:szCs w:val="24"/>
              </w:rPr>
              <w:t xml:space="preserve"> teacher to be a manager.</w:t>
            </w:r>
          </w:p>
          <w:p w14:paraId="47BF7472" w14:textId="7CE2FB19" w:rsidR="003404C1" w:rsidRPr="00F20088" w:rsidRDefault="00AF7ACE" w:rsidP="00AF7ACE">
            <w:pPr>
              <w:pStyle w:val="ListParagraph"/>
              <w:ind w:left="0"/>
              <w:rPr>
                <w:szCs w:val="24"/>
              </w:rPr>
            </w:pPr>
            <w:r w:rsidRPr="00F20088">
              <w:rPr>
                <w:szCs w:val="24"/>
              </w:rPr>
              <w:t xml:space="preserve">C. My son has Down Syndrome, and I thought we had an RBT providing support.  I asked who provided monitoring and was told “he is not autistic, so </w:t>
            </w:r>
          </w:p>
        </w:tc>
        <w:tc>
          <w:tcPr>
            <w:tcW w:w="2610" w:type="dxa"/>
            <w:tcBorders>
              <w:top w:val="single" w:sz="6" w:space="0" w:color="auto"/>
              <w:left w:val="single" w:sz="6" w:space="0" w:color="auto"/>
              <w:bottom w:val="single" w:sz="6" w:space="0" w:color="auto"/>
              <w:right w:val="single" w:sz="6" w:space="0" w:color="auto"/>
            </w:tcBorders>
          </w:tcPr>
          <w:p w14:paraId="16E3198D" w14:textId="77777777" w:rsidR="003404C1" w:rsidRPr="00F20088" w:rsidRDefault="003404C1" w:rsidP="003404C1">
            <w:pPr>
              <w:rPr>
                <w:szCs w:val="24"/>
              </w:rPr>
            </w:pPr>
          </w:p>
        </w:tc>
      </w:tr>
    </w:tbl>
    <w:p w14:paraId="44EF66BA" w14:textId="77777777" w:rsidR="003404C1" w:rsidRPr="00F20088" w:rsidRDefault="003404C1" w:rsidP="003404C1">
      <w:pPr>
        <w:rPr>
          <w:szCs w:val="24"/>
        </w:rPr>
      </w:pPr>
      <w:r w:rsidRPr="00F20088">
        <w:rPr>
          <w:szCs w:val="24"/>
        </w:rPr>
        <w:t>SEAC Minutes</w:t>
      </w:r>
    </w:p>
    <w:p w14:paraId="2F44B4E7" w14:textId="449A2754" w:rsidR="003404C1" w:rsidRPr="00F20088" w:rsidRDefault="00296985" w:rsidP="003404C1">
      <w:pPr>
        <w:rPr>
          <w:szCs w:val="24"/>
        </w:rPr>
      </w:pPr>
      <w:r w:rsidRPr="00F20088">
        <w:rPr>
          <w:szCs w:val="24"/>
        </w:rPr>
        <w:t>November 8</w:t>
      </w:r>
      <w:r w:rsidR="003404C1" w:rsidRPr="00F20088">
        <w:rPr>
          <w:szCs w:val="24"/>
        </w:rPr>
        <w:t>, 2019</w:t>
      </w:r>
    </w:p>
    <w:p w14:paraId="79DCD8C2" w14:textId="77777777" w:rsidR="003404C1" w:rsidRPr="00F20088" w:rsidRDefault="003404C1" w:rsidP="003404C1">
      <w:pPr>
        <w:rPr>
          <w:szCs w:val="24"/>
        </w:rPr>
      </w:pPr>
      <w:r w:rsidRPr="00F20088">
        <w:rPr>
          <w:szCs w:val="24"/>
        </w:rPr>
        <w:t>Page 5</w:t>
      </w:r>
    </w:p>
    <w:p w14:paraId="057D0D85" w14:textId="77777777" w:rsidR="00062B3D" w:rsidRPr="00F20088" w:rsidRDefault="00062B3D">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EE1E83" w:rsidRPr="00F20088" w14:paraId="7091A57C" w14:textId="77777777" w:rsidTr="00817745">
        <w:tc>
          <w:tcPr>
            <w:tcW w:w="2780" w:type="dxa"/>
            <w:tcBorders>
              <w:top w:val="single" w:sz="6" w:space="0" w:color="auto"/>
              <w:left w:val="single" w:sz="6" w:space="0" w:color="auto"/>
              <w:bottom w:val="single" w:sz="6" w:space="0" w:color="auto"/>
              <w:right w:val="single" w:sz="6" w:space="0" w:color="auto"/>
            </w:tcBorders>
          </w:tcPr>
          <w:p w14:paraId="24F5B56D" w14:textId="6D5B661A" w:rsidR="00062B3D" w:rsidRPr="00F20088" w:rsidRDefault="00AF7ACE" w:rsidP="00380BD5">
            <w:pPr>
              <w:rPr>
                <w:b/>
                <w:szCs w:val="24"/>
              </w:rPr>
            </w:pPr>
            <w:r w:rsidRPr="00F20088">
              <w:rPr>
                <w:b/>
                <w:bCs/>
                <w:szCs w:val="24"/>
              </w:rPr>
              <w:lastRenderedPageBreak/>
              <w:t>Discussion of the Superintendent’s Memo (cont.)</w:t>
            </w:r>
          </w:p>
        </w:tc>
        <w:tc>
          <w:tcPr>
            <w:tcW w:w="7830" w:type="dxa"/>
            <w:tcBorders>
              <w:top w:val="single" w:sz="6" w:space="0" w:color="auto"/>
              <w:left w:val="single" w:sz="6" w:space="0" w:color="auto"/>
              <w:bottom w:val="single" w:sz="6" w:space="0" w:color="auto"/>
              <w:right w:val="single" w:sz="6" w:space="0" w:color="auto"/>
            </w:tcBorders>
          </w:tcPr>
          <w:p w14:paraId="712586F5" w14:textId="5083957E" w:rsidR="00AF7ACE" w:rsidRPr="00F20088" w:rsidRDefault="00AF7ACE" w:rsidP="00AF7ACE">
            <w:pPr>
              <w:rPr>
                <w:szCs w:val="24"/>
              </w:rPr>
            </w:pPr>
            <w:r w:rsidRPr="00F20088">
              <w:rPr>
                <w:szCs w:val="24"/>
                <w:u w:val="single"/>
              </w:rPr>
              <w:t>Questions/comments from members and staff</w:t>
            </w:r>
            <w:r w:rsidRPr="00F20088">
              <w:rPr>
                <w:szCs w:val="24"/>
              </w:rPr>
              <w:t xml:space="preserve"> (cont.)</w:t>
            </w:r>
          </w:p>
          <w:p w14:paraId="3EF230EE" w14:textId="77777777" w:rsidR="00062B3D" w:rsidRPr="00F20088" w:rsidRDefault="00AF7ACE" w:rsidP="003130D6">
            <w:pPr>
              <w:pStyle w:val="ListParagraph"/>
              <w:ind w:left="0"/>
              <w:rPr>
                <w:szCs w:val="24"/>
              </w:rPr>
            </w:pPr>
            <w:r w:rsidRPr="00F20088">
              <w:rPr>
                <w:szCs w:val="24"/>
              </w:rPr>
              <w:t xml:space="preserve">he doesn’t have the same monitoring.”  A. ABA is not just for students with autism.  </w:t>
            </w:r>
          </w:p>
          <w:p w14:paraId="6C4BE071" w14:textId="58BBE98E" w:rsidR="00AF7ACE" w:rsidRPr="00F20088" w:rsidRDefault="00AF7ACE" w:rsidP="00AF7ACE">
            <w:pPr>
              <w:rPr>
                <w:szCs w:val="24"/>
              </w:rPr>
            </w:pPr>
            <w:r w:rsidRPr="00F20088">
              <w:rPr>
                <w:szCs w:val="24"/>
              </w:rPr>
              <w:t>C. (Debbie F.) Because of legislation teachers can neither design or implement ABA.  If a student needs a Functional Behavioral Assessment, and it is determined that he needs ABA, then a Behavior Intervention Plan (BIP) is implemented by a BCBA or psychologist, and a RBT.  I</w:t>
            </w:r>
            <w:r w:rsidR="00F20088" w:rsidRPr="00F20088">
              <w:rPr>
                <w:szCs w:val="24"/>
              </w:rPr>
              <w:t>f</w:t>
            </w:r>
            <w:r w:rsidRPr="00F20088">
              <w:rPr>
                <w:szCs w:val="24"/>
              </w:rPr>
              <w:t xml:space="preserve"> the FBA determines that the student only needs a Behavior Support Plan</w:t>
            </w:r>
            <w:r w:rsidR="00F20088" w:rsidRPr="00F20088">
              <w:rPr>
                <w:szCs w:val="24"/>
              </w:rPr>
              <w:t>,</w:t>
            </w:r>
            <w:r w:rsidRPr="00F20088">
              <w:rPr>
                <w:szCs w:val="24"/>
              </w:rPr>
              <w:t xml:space="preserve"> then the teacher and EA can implement it.</w:t>
            </w:r>
          </w:p>
          <w:p w14:paraId="35EE41EB" w14:textId="77777777" w:rsidR="00AF7ACE" w:rsidRPr="00F20088" w:rsidRDefault="00AF7ACE" w:rsidP="00AF7ACE">
            <w:pPr>
              <w:rPr>
                <w:szCs w:val="24"/>
              </w:rPr>
            </w:pPr>
            <w:r w:rsidRPr="00F20088">
              <w:rPr>
                <w:szCs w:val="24"/>
              </w:rPr>
              <w:t>C. I’m confused about how the DOE contracts out for RBT services.  A. We have nine  provider agencies on contract who can develop the BIP.  If any agency is not providing adequate supervision, we would like to know that.  We are also building capacity to have more DOE employees who are Licensed Behavior Analysts (LBAs) and RBTs.</w:t>
            </w:r>
          </w:p>
          <w:p w14:paraId="10639962" w14:textId="77777777" w:rsidR="00AF7ACE" w:rsidRPr="00F20088" w:rsidRDefault="00AF7ACE" w:rsidP="00AF7ACE">
            <w:pPr>
              <w:rPr>
                <w:szCs w:val="24"/>
              </w:rPr>
            </w:pPr>
            <w:r w:rsidRPr="00F20088">
              <w:rPr>
                <w:szCs w:val="24"/>
              </w:rPr>
              <w:t>C. In our handouts is a research brief that shows some detrimental effects of individualized student supports (ISS).  Do you have a brief on the benefits of ISS? You need to balance the two.  A. The benefit of ISS is that it is needed for the student to access the school day.</w:t>
            </w:r>
          </w:p>
          <w:p w14:paraId="5800033E" w14:textId="77777777" w:rsidR="00AF7ACE" w:rsidRPr="00F20088" w:rsidRDefault="00AF7ACE" w:rsidP="00AF7ACE">
            <w:pPr>
              <w:rPr>
                <w:szCs w:val="24"/>
              </w:rPr>
            </w:pPr>
            <w:r w:rsidRPr="00F20088">
              <w:rPr>
                <w:szCs w:val="24"/>
              </w:rPr>
              <w:t>Q.  Is there a memo that explains ABA versus behavioral supports?  The Behavior Support Plan is going to include some behavior analysis.  The teachers that I am training at UH are scared to do positive support in their classroom, for fear of being reported in violation of the ABA licensing law.</w:t>
            </w:r>
          </w:p>
          <w:p w14:paraId="1932CF46" w14:textId="5CBA8C2E" w:rsidR="004D3307" w:rsidRPr="00F20088" w:rsidRDefault="004D3307" w:rsidP="004D3307">
            <w:pPr>
              <w:rPr>
                <w:szCs w:val="24"/>
              </w:rPr>
            </w:pPr>
            <w:r w:rsidRPr="00F20088">
              <w:rPr>
                <w:szCs w:val="24"/>
              </w:rPr>
              <w:t>C. (Annie Kalama) We have a Frequently Asked Questions document that talks about behavior analysis and the teacher’s role.</w:t>
            </w:r>
          </w:p>
          <w:p w14:paraId="7BA0B991" w14:textId="0C61F0DC" w:rsidR="004D3307" w:rsidRPr="00F20088" w:rsidRDefault="004D3307" w:rsidP="004D3307">
            <w:pPr>
              <w:rPr>
                <w:szCs w:val="24"/>
              </w:rPr>
            </w:pPr>
            <w:r w:rsidRPr="00F20088">
              <w:rPr>
                <w:szCs w:val="24"/>
              </w:rPr>
              <w:t>C. SEAC is trying to do an infographic on this issue.</w:t>
            </w:r>
          </w:p>
          <w:p w14:paraId="68B0E127" w14:textId="77777777" w:rsidR="004D3307" w:rsidRPr="00F20088" w:rsidRDefault="004D3307" w:rsidP="004D3307">
            <w:pPr>
              <w:rPr>
                <w:szCs w:val="24"/>
              </w:rPr>
            </w:pPr>
            <w:r w:rsidRPr="00F20088">
              <w:rPr>
                <w:szCs w:val="24"/>
              </w:rPr>
              <w:t xml:space="preserve">C. One way to help families would be to come up with a fact sheet showing the continuum of support options (LBA, RBT, EA, etc.) and each position’s role and responsibilities.  This information would provide both transparency and guidance to the IEP team.  A. That’s a great idea, but I fear that schools won’t talk about the needs of student but go straight to the diagram. </w:t>
            </w:r>
          </w:p>
          <w:p w14:paraId="43F52F34" w14:textId="230E98A0" w:rsidR="00AF7ACE" w:rsidRPr="00F20088" w:rsidRDefault="004D3307" w:rsidP="004D3307">
            <w:pPr>
              <w:rPr>
                <w:szCs w:val="24"/>
              </w:rPr>
            </w:pPr>
            <w:r w:rsidRPr="00F20088">
              <w:rPr>
                <w:szCs w:val="24"/>
              </w:rPr>
              <w:t>Q. Are there going to be guidelines coming out?  More education about what paraprofessionals do?  A. That would come after the individual support is</w:t>
            </w:r>
          </w:p>
        </w:tc>
        <w:tc>
          <w:tcPr>
            <w:tcW w:w="2610" w:type="dxa"/>
            <w:tcBorders>
              <w:top w:val="single" w:sz="6" w:space="0" w:color="auto"/>
              <w:left w:val="single" w:sz="6" w:space="0" w:color="auto"/>
              <w:bottom w:val="single" w:sz="6" w:space="0" w:color="auto"/>
              <w:right w:val="single" w:sz="6" w:space="0" w:color="auto"/>
            </w:tcBorders>
          </w:tcPr>
          <w:p w14:paraId="03F6D54B" w14:textId="77777777" w:rsidR="00062B3D" w:rsidRPr="00F20088" w:rsidRDefault="00062B3D" w:rsidP="003404C1">
            <w:pPr>
              <w:rPr>
                <w:szCs w:val="24"/>
              </w:rPr>
            </w:pPr>
          </w:p>
          <w:p w14:paraId="42CB406A" w14:textId="77777777" w:rsidR="004D3307" w:rsidRPr="00F20088" w:rsidRDefault="004D3307" w:rsidP="003404C1">
            <w:pPr>
              <w:rPr>
                <w:szCs w:val="24"/>
              </w:rPr>
            </w:pPr>
          </w:p>
          <w:p w14:paraId="78BAAED4" w14:textId="77777777" w:rsidR="004D3307" w:rsidRPr="00F20088" w:rsidRDefault="004D3307" w:rsidP="003404C1">
            <w:pPr>
              <w:rPr>
                <w:szCs w:val="24"/>
              </w:rPr>
            </w:pPr>
          </w:p>
          <w:p w14:paraId="0CD93987" w14:textId="77777777" w:rsidR="004D3307" w:rsidRPr="00F20088" w:rsidRDefault="004D3307" w:rsidP="003404C1">
            <w:pPr>
              <w:rPr>
                <w:szCs w:val="24"/>
              </w:rPr>
            </w:pPr>
          </w:p>
          <w:p w14:paraId="56DFCD8C" w14:textId="77777777" w:rsidR="004D3307" w:rsidRPr="00F20088" w:rsidRDefault="004D3307" w:rsidP="003404C1">
            <w:pPr>
              <w:rPr>
                <w:szCs w:val="24"/>
              </w:rPr>
            </w:pPr>
          </w:p>
          <w:p w14:paraId="5FD23400" w14:textId="77777777" w:rsidR="004D3307" w:rsidRPr="00F20088" w:rsidRDefault="004D3307" w:rsidP="003404C1">
            <w:pPr>
              <w:rPr>
                <w:szCs w:val="24"/>
              </w:rPr>
            </w:pPr>
          </w:p>
          <w:p w14:paraId="0F18174F" w14:textId="77777777" w:rsidR="004D3307" w:rsidRPr="00F20088" w:rsidRDefault="004D3307" w:rsidP="003404C1">
            <w:pPr>
              <w:rPr>
                <w:szCs w:val="24"/>
              </w:rPr>
            </w:pPr>
          </w:p>
          <w:p w14:paraId="61EBF1B3" w14:textId="77777777" w:rsidR="004D3307" w:rsidRPr="00F20088" w:rsidRDefault="004D3307" w:rsidP="003404C1">
            <w:pPr>
              <w:rPr>
                <w:szCs w:val="24"/>
              </w:rPr>
            </w:pPr>
          </w:p>
          <w:p w14:paraId="43297353" w14:textId="77777777" w:rsidR="004D3307" w:rsidRPr="00F20088" w:rsidRDefault="004D3307" w:rsidP="003404C1">
            <w:pPr>
              <w:rPr>
                <w:szCs w:val="24"/>
              </w:rPr>
            </w:pPr>
          </w:p>
          <w:p w14:paraId="53A574BC" w14:textId="77777777" w:rsidR="004D3307" w:rsidRPr="00F20088" w:rsidRDefault="004D3307" w:rsidP="003404C1">
            <w:pPr>
              <w:rPr>
                <w:szCs w:val="24"/>
              </w:rPr>
            </w:pPr>
          </w:p>
          <w:p w14:paraId="6EBFBA04" w14:textId="77777777" w:rsidR="004D3307" w:rsidRPr="00F20088" w:rsidRDefault="004D3307" w:rsidP="003404C1">
            <w:pPr>
              <w:rPr>
                <w:szCs w:val="24"/>
              </w:rPr>
            </w:pPr>
          </w:p>
          <w:p w14:paraId="36C7EA79" w14:textId="77777777" w:rsidR="004D3307" w:rsidRPr="00F20088" w:rsidRDefault="004D3307" w:rsidP="003404C1">
            <w:pPr>
              <w:rPr>
                <w:szCs w:val="24"/>
              </w:rPr>
            </w:pPr>
          </w:p>
          <w:p w14:paraId="3C0613B5" w14:textId="77777777" w:rsidR="004D3307" w:rsidRPr="00F20088" w:rsidRDefault="004D3307" w:rsidP="003404C1">
            <w:pPr>
              <w:rPr>
                <w:szCs w:val="24"/>
              </w:rPr>
            </w:pPr>
          </w:p>
          <w:p w14:paraId="3345438E" w14:textId="77777777" w:rsidR="004D3307" w:rsidRPr="00F20088" w:rsidRDefault="004D3307" w:rsidP="003404C1">
            <w:pPr>
              <w:rPr>
                <w:szCs w:val="24"/>
              </w:rPr>
            </w:pPr>
          </w:p>
          <w:p w14:paraId="64061006" w14:textId="77777777" w:rsidR="004D3307" w:rsidRPr="00F20088" w:rsidRDefault="004D3307" w:rsidP="003404C1">
            <w:pPr>
              <w:rPr>
                <w:szCs w:val="24"/>
              </w:rPr>
            </w:pPr>
          </w:p>
          <w:p w14:paraId="6EEAB849" w14:textId="77777777" w:rsidR="004D3307" w:rsidRPr="00F20088" w:rsidRDefault="004D3307" w:rsidP="003404C1">
            <w:pPr>
              <w:rPr>
                <w:szCs w:val="24"/>
              </w:rPr>
            </w:pPr>
          </w:p>
          <w:p w14:paraId="28A2F2B2" w14:textId="77777777" w:rsidR="004D3307" w:rsidRPr="00F20088" w:rsidRDefault="004D3307" w:rsidP="003404C1">
            <w:pPr>
              <w:rPr>
                <w:szCs w:val="24"/>
              </w:rPr>
            </w:pPr>
          </w:p>
          <w:p w14:paraId="18B7B983" w14:textId="77777777" w:rsidR="004D3307" w:rsidRPr="00F20088" w:rsidRDefault="004D3307" w:rsidP="003404C1">
            <w:pPr>
              <w:rPr>
                <w:szCs w:val="24"/>
              </w:rPr>
            </w:pPr>
          </w:p>
          <w:p w14:paraId="57E50174" w14:textId="77777777" w:rsidR="004D3307" w:rsidRPr="00F20088" w:rsidRDefault="004D3307" w:rsidP="003404C1">
            <w:pPr>
              <w:rPr>
                <w:szCs w:val="24"/>
              </w:rPr>
            </w:pPr>
          </w:p>
          <w:p w14:paraId="49C1D595" w14:textId="77777777" w:rsidR="004D3307" w:rsidRPr="00F20088" w:rsidRDefault="004D3307" w:rsidP="003404C1">
            <w:pPr>
              <w:rPr>
                <w:szCs w:val="24"/>
              </w:rPr>
            </w:pPr>
          </w:p>
          <w:p w14:paraId="1E71ADC2" w14:textId="77777777" w:rsidR="004D3307" w:rsidRPr="00F20088" w:rsidRDefault="004D3307" w:rsidP="003404C1">
            <w:pPr>
              <w:rPr>
                <w:szCs w:val="24"/>
              </w:rPr>
            </w:pPr>
          </w:p>
          <w:p w14:paraId="175E7CBC" w14:textId="77777777" w:rsidR="004D3307" w:rsidRPr="00F20088" w:rsidRDefault="004D3307" w:rsidP="003404C1">
            <w:pPr>
              <w:rPr>
                <w:szCs w:val="24"/>
              </w:rPr>
            </w:pPr>
          </w:p>
          <w:p w14:paraId="3020ACCB" w14:textId="1857007D" w:rsidR="004D3307" w:rsidRPr="00F20088" w:rsidRDefault="004D3307" w:rsidP="003404C1">
            <w:pPr>
              <w:rPr>
                <w:szCs w:val="24"/>
              </w:rPr>
            </w:pPr>
            <w:r w:rsidRPr="00F20088">
              <w:rPr>
                <w:szCs w:val="24"/>
              </w:rPr>
              <w:t>Note: This FAQ is Attachment C of the September 6, 2019 memo on ISS that was emailed to members by Mark Disher on October 10, 2019.</w:t>
            </w:r>
          </w:p>
        </w:tc>
      </w:tr>
    </w:tbl>
    <w:p w14:paraId="1E8679AA" w14:textId="77777777" w:rsidR="00DD0831" w:rsidRPr="00F20088" w:rsidRDefault="00DD0831" w:rsidP="00DD0831">
      <w:pPr>
        <w:rPr>
          <w:szCs w:val="24"/>
        </w:rPr>
      </w:pPr>
      <w:r w:rsidRPr="00F20088">
        <w:rPr>
          <w:szCs w:val="24"/>
        </w:rPr>
        <w:t>SEAC Minutes</w:t>
      </w:r>
    </w:p>
    <w:p w14:paraId="240991A9" w14:textId="7AD3AE6E" w:rsidR="005D2238" w:rsidRPr="00F20088" w:rsidRDefault="00296985" w:rsidP="005D2238">
      <w:pPr>
        <w:rPr>
          <w:szCs w:val="24"/>
        </w:rPr>
      </w:pPr>
      <w:r w:rsidRPr="00F20088">
        <w:rPr>
          <w:szCs w:val="24"/>
        </w:rPr>
        <w:t>November 8</w:t>
      </w:r>
      <w:r w:rsidR="005D2238" w:rsidRPr="00F20088">
        <w:rPr>
          <w:szCs w:val="24"/>
        </w:rPr>
        <w:t>, 2019</w:t>
      </w:r>
    </w:p>
    <w:p w14:paraId="2A1E975D" w14:textId="243D79F0" w:rsidR="00DD0831" w:rsidRPr="00F20088" w:rsidRDefault="00DD0831" w:rsidP="00DD0831">
      <w:pPr>
        <w:rPr>
          <w:szCs w:val="24"/>
        </w:rPr>
      </w:pPr>
      <w:r w:rsidRPr="00F20088">
        <w:rPr>
          <w:szCs w:val="24"/>
        </w:rPr>
        <w:t xml:space="preserve">Page </w:t>
      </w:r>
      <w:r w:rsidR="003130D6" w:rsidRPr="00F20088">
        <w:rPr>
          <w:szCs w:val="24"/>
        </w:rPr>
        <w:t>6</w:t>
      </w:r>
    </w:p>
    <w:p w14:paraId="72A1A2AC" w14:textId="77777777" w:rsidR="00062B3D" w:rsidRPr="00F20088" w:rsidRDefault="00062B3D">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062B3D" w:rsidRPr="00F20088" w14:paraId="749978D2" w14:textId="77777777" w:rsidTr="00311C99">
        <w:tc>
          <w:tcPr>
            <w:tcW w:w="2780" w:type="dxa"/>
            <w:tcBorders>
              <w:top w:val="single" w:sz="6" w:space="0" w:color="auto"/>
              <w:left w:val="single" w:sz="6" w:space="0" w:color="auto"/>
              <w:bottom w:val="single" w:sz="6" w:space="0" w:color="auto"/>
              <w:right w:val="single" w:sz="6" w:space="0" w:color="auto"/>
            </w:tcBorders>
          </w:tcPr>
          <w:p w14:paraId="6D822D57" w14:textId="1E91949C" w:rsidR="00062B3D" w:rsidRPr="00F20088" w:rsidRDefault="004D3307" w:rsidP="00380BD5">
            <w:pPr>
              <w:rPr>
                <w:b/>
                <w:szCs w:val="24"/>
              </w:rPr>
            </w:pPr>
            <w:r w:rsidRPr="00F20088">
              <w:rPr>
                <w:b/>
                <w:bCs/>
                <w:szCs w:val="24"/>
              </w:rPr>
              <w:lastRenderedPageBreak/>
              <w:t>Discussion of the Superintendent’s ISS Memo (cont.)</w:t>
            </w:r>
          </w:p>
        </w:tc>
        <w:tc>
          <w:tcPr>
            <w:tcW w:w="7830" w:type="dxa"/>
            <w:tcBorders>
              <w:top w:val="single" w:sz="6" w:space="0" w:color="auto"/>
              <w:left w:val="single" w:sz="6" w:space="0" w:color="auto"/>
              <w:bottom w:val="single" w:sz="6" w:space="0" w:color="auto"/>
              <w:right w:val="single" w:sz="6" w:space="0" w:color="auto"/>
            </w:tcBorders>
          </w:tcPr>
          <w:p w14:paraId="211131D4" w14:textId="77777777" w:rsidR="004D3307" w:rsidRPr="00F20088" w:rsidRDefault="004D3307" w:rsidP="004D3307">
            <w:pPr>
              <w:rPr>
                <w:szCs w:val="24"/>
              </w:rPr>
            </w:pPr>
            <w:r w:rsidRPr="00F20088">
              <w:rPr>
                <w:szCs w:val="24"/>
                <w:u w:val="single"/>
              </w:rPr>
              <w:t>Questions/comments from members and staff</w:t>
            </w:r>
            <w:r w:rsidRPr="00F20088">
              <w:rPr>
                <w:szCs w:val="24"/>
              </w:rPr>
              <w:t xml:space="preserve"> (cont.)</w:t>
            </w:r>
          </w:p>
          <w:p w14:paraId="61294912" w14:textId="77777777" w:rsidR="004D3307" w:rsidRPr="00F20088" w:rsidRDefault="004D3307" w:rsidP="004D3307">
            <w:pPr>
              <w:rPr>
                <w:szCs w:val="24"/>
              </w:rPr>
            </w:pPr>
            <w:r w:rsidRPr="00F20088">
              <w:rPr>
                <w:szCs w:val="24"/>
              </w:rPr>
              <w:t xml:space="preserve">selected, to help with the explanation.  With skills trainers and RBTs, the roles are set, but with other PPTs, we write their description based on what we need.  </w:t>
            </w:r>
          </w:p>
          <w:p w14:paraId="07E512F5" w14:textId="2D5B3943" w:rsidR="004D3307" w:rsidRPr="00F20088" w:rsidRDefault="004D3307" w:rsidP="004D3307">
            <w:pPr>
              <w:rPr>
                <w:szCs w:val="24"/>
              </w:rPr>
            </w:pPr>
            <w:r w:rsidRPr="00F20088">
              <w:rPr>
                <w:szCs w:val="24"/>
              </w:rPr>
              <w:t xml:space="preserve">Q. have you heard of HOT? It stands for Honest, Open and Transparent.  It would be great if you put a parent section on the DOE website </w:t>
            </w:r>
            <w:r w:rsidR="00F20088" w:rsidRPr="00F20088">
              <w:rPr>
                <w:szCs w:val="24"/>
              </w:rPr>
              <w:t>(</w:t>
            </w:r>
            <w:r w:rsidRPr="00F20088">
              <w:rPr>
                <w:szCs w:val="24"/>
              </w:rPr>
              <w:t>which used to be so much easier to navigate</w:t>
            </w:r>
            <w:r w:rsidR="00F20088" w:rsidRPr="00F20088">
              <w:rPr>
                <w:szCs w:val="24"/>
              </w:rPr>
              <w:t>)</w:t>
            </w:r>
            <w:r w:rsidRPr="00F20088">
              <w:rPr>
                <w:szCs w:val="24"/>
              </w:rPr>
              <w:t xml:space="preserve">.  We need a parent-friendly section that teaches families your </w:t>
            </w:r>
            <w:r w:rsidR="00F20088" w:rsidRPr="00F20088">
              <w:rPr>
                <w:szCs w:val="24"/>
              </w:rPr>
              <w:t xml:space="preserve">DOE </w:t>
            </w:r>
            <w:r w:rsidRPr="00F20088">
              <w:rPr>
                <w:szCs w:val="24"/>
              </w:rPr>
              <w:t>language--acronyms and general descriptions.</w:t>
            </w:r>
          </w:p>
          <w:p w14:paraId="16EF6BCA" w14:textId="46869CFA" w:rsidR="004D3307" w:rsidRPr="00F20088" w:rsidRDefault="004D3307" w:rsidP="004D3307">
            <w:pPr>
              <w:rPr>
                <w:szCs w:val="24"/>
              </w:rPr>
            </w:pPr>
            <w:r w:rsidRPr="00F20088">
              <w:rPr>
                <w:szCs w:val="24"/>
              </w:rPr>
              <w:t>C. It would be good for schools to have a welcoming committee and parent orientation.</w:t>
            </w:r>
          </w:p>
        </w:tc>
        <w:tc>
          <w:tcPr>
            <w:tcW w:w="2610" w:type="dxa"/>
            <w:tcBorders>
              <w:top w:val="single" w:sz="6" w:space="0" w:color="auto"/>
              <w:left w:val="single" w:sz="6" w:space="0" w:color="auto"/>
              <w:bottom w:val="single" w:sz="6" w:space="0" w:color="auto"/>
              <w:right w:val="single" w:sz="6" w:space="0" w:color="auto"/>
            </w:tcBorders>
          </w:tcPr>
          <w:p w14:paraId="7A06DEAC" w14:textId="77777777" w:rsidR="00062B3D" w:rsidRPr="00F20088" w:rsidRDefault="00062B3D" w:rsidP="003404C1">
            <w:pPr>
              <w:rPr>
                <w:szCs w:val="24"/>
              </w:rPr>
            </w:pPr>
          </w:p>
        </w:tc>
      </w:tr>
      <w:tr w:rsidR="004D3307" w:rsidRPr="00F20088" w14:paraId="04A169AB" w14:textId="77777777" w:rsidTr="00311C99">
        <w:tc>
          <w:tcPr>
            <w:tcW w:w="2780" w:type="dxa"/>
            <w:tcBorders>
              <w:top w:val="single" w:sz="6" w:space="0" w:color="auto"/>
              <w:left w:val="single" w:sz="6" w:space="0" w:color="auto"/>
              <w:bottom w:val="single" w:sz="6" w:space="0" w:color="auto"/>
              <w:right w:val="single" w:sz="6" w:space="0" w:color="auto"/>
            </w:tcBorders>
          </w:tcPr>
          <w:p w14:paraId="4D93CC64" w14:textId="77777777" w:rsidR="004D3307" w:rsidRPr="00F20088" w:rsidRDefault="004D3307" w:rsidP="004D3307">
            <w:pPr>
              <w:rPr>
                <w:b/>
                <w:szCs w:val="24"/>
              </w:rPr>
            </w:pPr>
            <w:r w:rsidRPr="00F20088">
              <w:rPr>
                <w:b/>
                <w:szCs w:val="24"/>
              </w:rPr>
              <w:t>Inclusive Practices Framework</w:t>
            </w:r>
          </w:p>
          <w:p w14:paraId="6560135C" w14:textId="77777777" w:rsidR="004D3307" w:rsidRPr="00F20088" w:rsidRDefault="004D3307" w:rsidP="00380BD5">
            <w:pPr>
              <w:rPr>
                <w:b/>
                <w:bCs/>
                <w:szCs w:val="24"/>
              </w:rPr>
            </w:pPr>
          </w:p>
        </w:tc>
        <w:tc>
          <w:tcPr>
            <w:tcW w:w="7830" w:type="dxa"/>
            <w:tcBorders>
              <w:top w:val="single" w:sz="6" w:space="0" w:color="auto"/>
              <w:left w:val="single" w:sz="6" w:space="0" w:color="auto"/>
              <w:bottom w:val="single" w:sz="6" w:space="0" w:color="auto"/>
              <w:right w:val="single" w:sz="6" w:space="0" w:color="auto"/>
            </w:tcBorders>
          </w:tcPr>
          <w:p w14:paraId="59517D90" w14:textId="273C0D45" w:rsidR="004D3307" w:rsidRPr="00F20088" w:rsidRDefault="004D3307" w:rsidP="004D3307">
            <w:pPr>
              <w:rPr>
                <w:szCs w:val="24"/>
              </w:rPr>
            </w:pPr>
            <w:r w:rsidRPr="00F20088">
              <w:rPr>
                <w:szCs w:val="24"/>
              </w:rPr>
              <w:t xml:space="preserve">Annie relayed that DOE is putting together an inclusion website with an area that parents can go.  She thanked SEAC for its input on the draft framework which has been included in the final draft. </w:t>
            </w:r>
            <w:r w:rsidR="00F20088">
              <w:rPr>
                <w:szCs w:val="24"/>
              </w:rPr>
              <w:t xml:space="preserve"> </w:t>
            </w:r>
            <w:r w:rsidRPr="00F20088">
              <w:rPr>
                <w:szCs w:val="24"/>
              </w:rPr>
              <w:t>On December 5</w:t>
            </w:r>
            <w:r w:rsidRPr="00F20088">
              <w:rPr>
                <w:szCs w:val="24"/>
                <w:vertAlign w:val="superscript"/>
              </w:rPr>
              <w:t>th</w:t>
            </w:r>
            <w:r w:rsidRPr="00F20088">
              <w:rPr>
                <w:szCs w:val="24"/>
              </w:rPr>
              <w:t>, DOE will present a draft of an expanded inclusion policy to the Board of Education. Annie acknowledged that this policy does not address all preschool issues</w:t>
            </w:r>
            <w:r w:rsidR="00F20088">
              <w:rPr>
                <w:szCs w:val="24"/>
              </w:rPr>
              <w:t>,</w:t>
            </w:r>
            <w:r w:rsidRPr="00F20088">
              <w:rPr>
                <w:szCs w:val="24"/>
              </w:rPr>
              <w:t xml:space="preserve"> but the DOE has launched an initiative to look at ways to improve inclusive practices for preschool students with disabilities.</w:t>
            </w:r>
          </w:p>
          <w:p w14:paraId="264AF43A" w14:textId="77777777" w:rsidR="004D3307" w:rsidRPr="00F20088" w:rsidRDefault="004D3307" w:rsidP="004D3307">
            <w:pPr>
              <w:rPr>
                <w:szCs w:val="24"/>
                <w:u w:val="single"/>
              </w:rPr>
            </w:pPr>
            <w:r w:rsidRPr="00F20088">
              <w:rPr>
                <w:szCs w:val="24"/>
                <w:u w:val="single"/>
              </w:rPr>
              <w:t>Questions and comments from members and guests</w:t>
            </w:r>
          </w:p>
          <w:p w14:paraId="248812AA" w14:textId="77777777" w:rsidR="004D3307" w:rsidRPr="00F20088" w:rsidRDefault="004D3307" w:rsidP="004D3307">
            <w:pPr>
              <w:rPr>
                <w:szCs w:val="24"/>
              </w:rPr>
            </w:pPr>
            <w:r w:rsidRPr="00F20088">
              <w:rPr>
                <w:szCs w:val="24"/>
              </w:rPr>
              <w:t>Q. How are you using the framework in the field?  A.  It is used for both assessment and progress monitoring.  Schools can use it to create an action plan as DOE expands and scales up supports for Hui Pu.</w:t>
            </w:r>
          </w:p>
          <w:p w14:paraId="1340C313" w14:textId="45D5DD9E" w:rsidR="004D3307" w:rsidRPr="00F20088" w:rsidRDefault="004D3307" w:rsidP="004D3307">
            <w:pPr>
              <w:rPr>
                <w:szCs w:val="24"/>
              </w:rPr>
            </w:pPr>
            <w:r w:rsidRPr="00F20088">
              <w:rPr>
                <w:szCs w:val="24"/>
              </w:rPr>
              <w:t>Q. Is use of the framework mandatory?  A. Yes</w:t>
            </w:r>
            <w:r w:rsidR="00F20088">
              <w:rPr>
                <w:szCs w:val="24"/>
              </w:rPr>
              <w:t>,</w:t>
            </w:r>
            <w:r w:rsidRPr="00F20088">
              <w:rPr>
                <w:szCs w:val="24"/>
              </w:rPr>
              <w:t xml:space="preserve"> for Hui Pu schools.</w:t>
            </w:r>
          </w:p>
          <w:p w14:paraId="31D3A4DD" w14:textId="1EA7F6FC" w:rsidR="004D3307" w:rsidRPr="00F20088" w:rsidRDefault="004D3307" w:rsidP="004D3307">
            <w:pPr>
              <w:rPr>
                <w:szCs w:val="24"/>
              </w:rPr>
            </w:pPr>
            <w:r w:rsidRPr="00F20088">
              <w:rPr>
                <w:szCs w:val="24"/>
              </w:rPr>
              <w:t xml:space="preserve">C. I agree that preschool inclusion is more challenging.  </w:t>
            </w:r>
          </w:p>
        </w:tc>
        <w:tc>
          <w:tcPr>
            <w:tcW w:w="2610" w:type="dxa"/>
            <w:tcBorders>
              <w:top w:val="single" w:sz="6" w:space="0" w:color="auto"/>
              <w:left w:val="single" w:sz="6" w:space="0" w:color="auto"/>
              <w:bottom w:val="single" w:sz="6" w:space="0" w:color="auto"/>
              <w:right w:val="single" w:sz="6" w:space="0" w:color="auto"/>
            </w:tcBorders>
          </w:tcPr>
          <w:p w14:paraId="1F68701A" w14:textId="02221C87" w:rsidR="004D3307" w:rsidRPr="00F20088" w:rsidRDefault="00F20088" w:rsidP="003404C1">
            <w:pPr>
              <w:rPr>
                <w:szCs w:val="24"/>
              </w:rPr>
            </w:pPr>
            <w:r w:rsidRPr="00F20088">
              <w:rPr>
                <w:szCs w:val="24"/>
              </w:rPr>
              <w:t xml:space="preserve">Annie will share the finalized framework with members when it is available for distribution.  </w:t>
            </w:r>
          </w:p>
        </w:tc>
      </w:tr>
      <w:tr w:rsidR="004D3307" w:rsidRPr="00F20088" w14:paraId="109BFB93" w14:textId="77777777" w:rsidTr="00311C99">
        <w:tc>
          <w:tcPr>
            <w:tcW w:w="2780" w:type="dxa"/>
            <w:tcBorders>
              <w:top w:val="single" w:sz="6" w:space="0" w:color="auto"/>
              <w:left w:val="single" w:sz="6" w:space="0" w:color="auto"/>
              <w:bottom w:val="single" w:sz="6" w:space="0" w:color="auto"/>
              <w:right w:val="single" w:sz="6" w:space="0" w:color="auto"/>
            </w:tcBorders>
          </w:tcPr>
          <w:p w14:paraId="4B0F024E" w14:textId="77777777" w:rsidR="004D3307" w:rsidRPr="00F20088" w:rsidRDefault="004D3307" w:rsidP="004D3307">
            <w:pPr>
              <w:rPr>
                <w:b/>
                <w:szCs w:val="24"/>
              </w:rPr>
            </w:pPr>
            <w:r w:rsidRPr="00F20088">
              <w:rPr>
                <w:b/>
                <w:szCs w:val="24"/>
              </w:rPr>
              <w:t xml:space="preserve">Announcements </w:t>
            </w:r>
          </w:p>
          <w:p w14:paraId="4BBFA029" w14:textId="77777777" w:rsidR="004D3307" w:rsidRPr="00F20088" w:rsidRDefault="004D3307" w:rsidP="004D3307">
            <w:pPr>
              <w:rPr>
                <w:b/>
                <w:szCs w:val="24"/>
              </w:rPr>
            </w:pPr>
          </w:p>
        </w:tc>
        <w:tc>
          <w:tcPr>
            <w:tcW w:w="7830" w:type="dxa"/>
            <w:tcBorders>
              <w:top w:val="single" w:sz="6" w:space="0" w:color="auto"/>
              <w:left w:val="single" w:sz="6" w:space="0" w:color="auto"/>
              <w:bottom w:val="single" w:sz="6" w:space="0" w:color="auto"/>
              <w:right w:val="single" w:sz="6" w:space="0" w:color="auto"/>
            </w:tcBorders>
          </w:tcPr>
          <w:p w14:paraId="64796164" w14:textId="77777777" w:rsidR="00574D1C" w:rsidRPr="00F20088" w:rsidRDefault="00574D1C" w:rsidP="00574D1C">
            <w:pPr>
              <w:pStyle w:val="ListParagraph"/>
              <w:numPr>
                <w:ilvl w:val="0"/>
                <w:numId w:val="17"/>
              </w:numPr>
              <w:rPr>
                <w:szCs w:val="24"/>
              </w:rPr>
            </w:pPr>
            <w:r w:rsidRPr="00F20088">
              <w:rPr>
                <w:szCs w:val="24"/>
              </w:rPr>
              <w:t>Amanda Kaahanui announced that parent airfare scholarship applications for the SPIN conference on April 18, 2020 are now being accepted.  The selection of scholarship recipients will be made in February.</w:t>
            </w:r>
          </w:p>
          <w:p w14:paraId="1170354A" w14:textId="3738DC12" w:rsidR="004D3307" w:rsidRPr="00F20088" w:rsidRDefault="00574D1C" w:rsidP="00574D1C">
            <w:pPr>
              <w:pStyle w:val="ListParagraph"/>
              <w:numPr>
                <w:ilvl w:val="0"/>
                <w:numId w:val="17"/>
              </w:numPr>
              <w:rPr>
                <w:szCs w:val="24"/>
              </w:rPr>
            </w:pPr>
            <w:r w:rsidRPr="00F20088">
              <w:rPr>
                <w:szCs w:val="24"/>
              </w:rPr>
              <w:t>Martha announced that Amy Wiech has resigned her position as a parent representative and David Royer is replacing Tricia Sheehey as a representative from the UH Special Education Department.</w:t>
            </w:r>
          </w:p>
        </w:tc>
        <w:tc>
          <w:tcPr>
            <w:tcW w:w="2610" w:type="dxa"/>
            <w:tcBorders>
              <w:top w:val="single" w:sz="6" w:space="0" w:color="auto"/>
              <w:left w:val="single" w:sz="6" w:space="0" w:color="auto"/>
              <w:bottom w:val="single" w:sz="6" w:space="0" w:color="auto"/>
              <w:right w:val="single" w:sz="6" w:space="0" w:color="auto"/>
            </w:tcBorders>
          </w:tcPr>
          <w:p w14:paraId="18B91D0B" w14:textId="77777777" w:rsidR="004D3307" w:rsidRPr="00F20088" w:rsidRDefault="004D3307" w:rsidP="003404C1">
            <w:pPr>
              <w:rPr>
                <w:szCs w:val="24"/>
              </w:rPr>
            </w:pPr>
          </w:p>
        </w:tc>
      </w:tr>
    </w:tbl>
    <w:p w14:paraId="1D70E0E0" w14:textId="33A74253" w:rsidR="00574D1C" w:rsidRDefault="00574D1C" w:rsidP="005B7B42">
      <w:pPr>
        <w:rPr>
          <w:szCs w:val="24"/>
        </w:rPr>
      </w:pPr>
    </w:p>
    <w:p w14:paraId="32A83F92" w14:textId="77777777" w:rsidR="00F20088" w:rsidRPr="00F20088" w:rsidRDefault="00F20088" w:rsidP="005B7B42">
      <w:pPr>
        <w:rPr>
          <w:szCs w:val="24"/>
        </w:rPr>
      </w:pPr>
    </w:p>
    <w:p w14:paraId="70FC3859" w14:textId="77777777" w:rsidR="00574D1C" w:rsidRPr="00F20088" w:rsidRDefault="00574D1C" w:rsidP="005B7B42">
      <w:pPr>
        <w:rPr>
          <w:szCs w:val="24"/>
        </w:rPr>
      </w:pPr>
    </w:p>
    <w:p w14:paraId="6044BDC2" w14:textId="0E6FC599" w:rsidR="005B7B42" w:rsidRPr="00F20088" w:rsidRDefault="005B7B42" w:rsidP="005B7B42">
      <w:pPr>
        <w:rPr>
          <w:szCs w:val="24"/>
        </w:rPr>
      </w:pPr>
      <w:r w:rsidRPr="00F20088">
        <w:rPr>
          <w:szCs w:val="24"/>
        </w:rPr>
        <w:t>SEAC Minutes</w:t>
      </w:r>
    </w:p>
    <w:p w14:paraId="23CA541D" w14:textId="777B6549" w:rsidR="005D2238" w:rsidRPr="00F20088" w:rsidRDefault="00296985" w:rsidP="005D2238">
      <w:pPr>
        <w:rPr>
          <w:szCs w:val="24"/>
        </w:rPr>
      </w:pPr>
      <w:r w:rsidRPr="00F20088">
        <w:rPr>
          <w:szCs w:val="24"/>
        </w:rPr>
        <w:t>November 8</w:t>
      </w:r>
      <w:r w:rsidR="005D2238" w:rsidRPr="00F20088">
        <w:rPr>
          <w:szCs w:val="24"/>
        </w:rPr>
        <w:t>, 2019</w:t>
      </w:r>
    </w:p>
    <w:p w14:paraId="0E32CFB1" w14:textId="65137A67" w:rsidR="005B7B42" w:rsidRPr="00F20088" w:rsidRDefault="005B7B42" w:rsidP="005B7B42">
      <w:pPr>
        <w:rPr>
          <w:szCs w:val="24"/>
        </w:rPr>
      </w:pPr>
      <w:r w:rsidRPr="00F20088">
        <w:rPr>
          <w:szCs w:val="24"/>
        </w:rPr>
        <w:t>Page 7</w:t>
      </w:r>
    </w:p>
    <w:p w14:paraId="16844166" w14:textId="77777777" w:rsidR="005B7B42" w:rsidRPr="00F20088" w:rsidRDefault="005B7B42">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574D1C" w:rsidRPr="00F20088" w14:paraId="1157FE14" w14:textId="77777777" w:rsidTr="000326D1">
        <w:tc>
          <w:tcPr>
            <w:tcW w:w="2780" w:type="dxa"/>
            <w:tcBorders>
              <w:top w:val="single" w:sz="6" w:space="0" w:color="auto"/>
              <w:left w:val="single" w:sz="6" w:space="0" w:color="auto"/>
              <w:bottom w:val="single" w:sz="6" w:space="0" w:color="auto"/>
              <w:right w:val="single" w:sz="6" w:space="0" w:color="auto"/>
            </w:tcBorders>
          </w:tcPr>
          <w:p w14:paraId="14B14C3D" w14:textId="7B9BA092" w:rsidR="00574D1C" w:rsidRPr="00F20088" w:rsidRDefault="00F20088" w:rsidP="000326D1">
            <w:pPr>
              <w:rPr>
                <w:b/>
                <w:szCs w:val="24"/>
              </w:rPr>
            </w:pPr>
            <w:r w:rsidRPr="00F20088">
              <w:rPr>
                <w:b/>
                <w:szCs w:val="24"/>
              </w:rPr>
              <w:lastRenderedPageBreak/>
              <w:t>Review of the Minutes of the October 11, 2019 Meeting</w:t>
            </w:r>
          </w:p>
        </w:tc>
        <w:tc>
          <w:tcPr>
            <w:tcW w:w="7830" w:type="dxa"/>
            <w:tcBorders>
              <w:top w:val="single" w:sz="6" w:space="0" w:color="auto"/>
              <w:left w:val="single" w:sz="6" w:space="0" w:color="auto"/>
              <w:bottom w:val="single" w:sz="6" w:space="0" w:color="auto"/>
              <w:right w:val="single" w:sz="6" w:space="0" w:color="auto"/>
            </w:tcBorders>
          </w:tcPr>
          <w:p w14:paraId="70C684B8" w14:textId="77777777" w:rsidR="00574D1C" w:rsidRPr="00F20088" w:rsidRDefault="00574D1C" w:rsidP="000326D1">
            <w:pPr>
              <w:rPr>
                <w:szCs w:val="24"/>
              </w:rPr>
            </w:pPr>
            <w:r w:rsidRPr="00F20088">
              <w:rPr>
                <w:szCs w:val="24"/>
              </w:rPr>
              <w:t xml:space="preserve">Susan Wood offered several typographical edits and David Royer made a correction on page 5 to read “The HMTSS framework…. for providing </w:t>
            </w:r>
            <w:r w:rsidRPr="00F20088">
              <w:rPr>
                <w:szCs w:val="24"/>
                <w:u w:val="single"/>
              </w:rPr>
              <w:t>academic, behavioral, social-emotional and physical support</w:t>
            </w:r>
            <w:r w:rsidRPr="00F20088">
              <w:rPr>
                <w:szCs w:val="24"/>
              </w:rPr>
              <w:t>…</w:t>
            </w:r>
          </w:p>
        </w:tc>
        <w:tc>
          <w:tcPr>
            <w:tcW w:w="2610" w:type="dxa"/>
            <w:tcBorders>
              <w:top w:val="single" w:sz="6" w:space="0" w:color="auto"/>
              <w:left w:val="single" w:sz="6" w:space="0" w:color="auto"/>
              <w:bottom w:val="single" w:sz="6" w:space="0" w:color="auto"/>
              <w:right w:val="single" w:sz="6" w:space="0" w:color="auto"/>
            </w:tcBorders>
          </w:tcPr>
          <w:p w14:paraId="0ADE6867" w14:textId="77777777" w:rsidR="00574D1C" w:rsidRPr="00F20088" w:rsidRDefault="00574D1C" w:rsidP="000326D1">
            <w:pPr>
              <w:rPr>
                <w:szCs w:val="24"/>
              </w:rPr>
            </w:pPr>
            <w:r w:rsidRPr="00F20088">
              <w:rPr>
                <w:szCs w:val="24"/>
              </w:rPr>
              <w:t>The minutes were approved as corrected.</w:t>
            </w:r>
          </w:p>
        </w:tc>
      </w:tr>
      <w:tr w:rsidR="00574D1C" w:rsidRPr="00F20088" w14:paraId="1D6FE8F3" w14:textId="77777777" w:rsidTr="000326D1">
        <w:tc>
          <w:tcPr>
            <w:tcW w:w="2780" w:type="dxa"/>
            <w:tcBorders>
              <w:top w:val="single" w:sz="6" w:space="0" w:color="auto"/>
              <w:left w:val="single" w:sz="6" w:space="0" w:color="auto"/>
              <w:bottom w:val="single" w:sz="6" w:space="0" w:color="auto"/>
              <w:right w:val="single" w:sz="6" w:space="0" w:color="auto"/>
            </w:tcBorders>
          </w:tcPr>
          <w:p w14:paraId="77BB03C1" w14:textId="77777777" w:rsidR="00574D1C" w:rsidRPr="00F20088" w:rsidRDefault="00574D1C" w:rsidP="000326D1">
            <w:pPr>
              <w:rPr>
                <w:b/>
                <w:szCs w:val="24"/>
              </w:rPr>
            </w:pPr>
            <w:r w:rsidRPr="00F20088">
              <w:rPr>
                <w:b/>
                <w:szCs w:val="24"/>
              </w:rPr>
              <w:t>Agenda setting for December 13</w:t>
            </w:r>
            <w:r w:rsidRPr="00F20088">
              <w:rPr>
                <w:b/>
                <w:szCs w:val="24"/>
                <w:vertAlign w:val="superscript"/>
              </w:rPr>
              <w:t>th</w:t>
            </w:r>
            <w:r w:rsidRPr="00F20088">
              <w:rPr>
                <w:b/>
                <w:szCs w:val="24"/>
              </w:rPr>
              <w:t xml:space="preserve"> meeting</w:t>
            </w:r>
          </w:p>
          <w:p w14:paraId="5C8BEFAF" w14:textId="77777777" w:rsidR="00574D1C" w:rsidRPr="00F20088" w:rsidRDefault="00574D1C" w:rsidP="000326D1">
            <w:pPr>
              <w:rPr>
                <w:b/>
                <w:szCs w:val="24"/>
              </w:rPr>
            </w:pPr>
          </w:p>
        </w:tc>
        <w:tc>
          <w:tcPr>
            <w:tcW w:w="7830" w:type="dxa"/>
            <w:tcBorders>
              <w:top w:val="single" w:sz="6" w:space="0" w:color="auto"/>
              <w:left w:val="single" w:sz="6" w:space="0" w:color="auto"/>
              <w:bottom w:val="single" w:sz="6" w:space="0" w:color="auto"/>
              <w:right w:val="single" w:sz="6" w:space="0" w:color="auto"/>
            </w:tcBorders>
          </w:tcPr>
          <w:p w14:paraId="0B496B87" w14:textId="77777777" w:rsidR="00574D1C" w:rsidRPr="00F20088" w:rsidRDefault="00574D1C" w:rsidP="00574D1C">
            <w:pPr>
              <w:rPr>
                <w:szCs w:val="24"/>
              </w:rPr>
            </w:pPr>
            <w:r w:rsidRPr="00F20088">
              <w:rPr>
                <w:szCs w:val="24"/>
              </w:rPr>
              <w:t>Suggested agenda items for December include the following:</w:t>
            </w:r>
          </w:p>
          <w:p w14:paraId="1AAECA86" w14:textId="77777777" w:rsidR="00574D1C" w:rsidRPr="00F20088" w:rsidRDefault="00574D1C" w:rsidP="00574D1C">
            <w:pPr>
              <w:pStyle w:val="ListParagraph"/>
              <w:numPr>
                <w:ilvl w:val="0"/>
                <w:numId w:val="18"/>
              </w:numPr>
              <w:rPr>
                <w:szCs w:val="24"/>
              </w:rPr>
            </w:pPr>
            <w:r w:rsidRPr="00F20088">
              <w:rPr>
                <w:szCs w:val="24"/>
              </w:rPr>
              <w:t>State Performance Plan/Annual Performance Report update by Cara Tanimura</w:t>
            </w:r>
          </w:p>
          <w:p w14:paraId="3E9C3E29" w14:textId="77777777" w:rsidR="00574D1C" w:rsidRPr="00F20088" w:rsidRDefault="00574D1C" w:rsidP="00574D1C">
            <w:pPr>
              <w:pStyle w:val="ListParagraph"/>
              <w:numPr>
                <w:ilvl w:val="0"/>
                <w:numId w:val="18"/>
              </w:numPr>
              <w:rPr>
                <w:szCs w:val="24"/>
              </w:rPr>
            </w:pPr>
            <w:r w:rsidRPr="00F20088">
              <w:rPr>
                <w:szCs w:val="24"/>
              </w:rPr>
              <w:t>HMTSS Framework by Fern Yoshida</w:t>
            </w:r>
          </w:p>
          <w:p w14:paraId="0B098FAD" w14:textId="77777777" w:rsidR="00574D1C" w:rsidRPr="00F20088" w:rsidRDefault="00574D1C" w:rsidP="00574D1C">
            <w:pPr>
              <w:pStyle w:val="ListParagraph"/>
              <w:numPr>
                <w:ilvl w:val="0"/>
                <w:numId w:val="18"/>
              </w:numPr>
              <w:rPr>
                <w:szCs w:val="24"/>
              </w:rPr>
            </w:pPr>
            <w:r w:rsidRPr="00F20088">
              <w:rPr>
                <w:szCs w:val="24"/>
              </w:rPr>
              <w:t>Infographic Work Groups</w:t>
            </w:r>
          </w:p>
          <w:p w14:paraId="08D99F17" w14:textId="77777777" w:rsidR="00574D1C" w:rsidRPr="00F20088" w:rsidRDefault="00574D1C" w:rsidP="00574D1C">
            <w:pPr>
              <w:pStyle w:val="ListParagraph"/>
              <w:numPr>
                <w:ilvl w:val="1"/>
                <w:numId w:val="18"/>
              </w:numPr>
              <w:rPr>
                <w:szCs w:val="24"/>
              </w:rPr>
            </w:pPr>
            <w:r w:rsidRPr="00F20088">
              <w:rPr>
                <w:szCs w:val="24"/>
              </w:rPr>
              <w:t>Vetting of Inclusion and Medicaid Claiming Infographics</w:t>
            </w:r>
          </w:p>
          <w:p w14:paraId="1FB8F486" w14:textId="77777777" w:rsidR="00574D1C" w:rsidRPr="00F20088" w:rsidRDefault="00574D1C" w:rsidP="00574D1C">
            <w:pPr>
              <w:pStyle w:val="ListParagraph"/>
              <w:numPr>
                <w:ilvl w:val="1"/>
                <w:numId w:val="18"/>
              </w:numPr>
              <w:rPr>
                <w:szCs w:val="24"/>
              </w:rPr>
            </w:pPr>
            <w:r w:rsidRPr="00F20088">
              <w:rPr>
                <w:szCs w:val="24"/>
              </w:rPr>
              <w:t>Work Group Meetings</w:t>
            </w:r>
          </w:p>
          <w:p w14:paraId="158970E1" w14:textId="76C32008" w:rsidR="00574D1C" w:rsidRPr="00F20088" w:rsidRDefault="00574D1C" w:rsidP="00574D1C">
            <w:pPr>
              <w:rPr>
                <w:szCs w:val="24"/>
              </w:rPr>
            </w:pPr>
            <w:r w:rsidRPr="00F20088">
              <w:rPr>
                <w:szCs w:val="24"/>
              </w:rPr>
              <w:t>Members also agreed on two topics for future meeting agendas</w:t>
            </w:r>
            <w:r w:rsidR="00F20088">
              <w:rPr>
                <w:szCs w:val="24"/>
              </w:rPr>
              <w:t>:</w:t>
            </w:r>
            <w:r w:rsidRPr="00F20088">
              <w:rPr>
                <w:szCs w:val="24"/>
              </w:rPr>
              <w:t xml:space="preserve"> </w:t>
            </w:r>
          </w:p>
          <w:p w14:paraId="54BC240E" w14:textId="77777777" w:rsidR="00574D1C" w:rsidRPr="00F20088" w:rsidRDefault="00574D1C" w:rsidP="00574D1C">
            <w:pPr>
              <w:pStyle w:val="ListParagraph"/>
              <w:numPr>
                <w:ilvl w:val="0"/>
                <w:numId w:val="19"/>
              </w:numPr>
              <w:rPr>
                <w:szCs w:val="24"/>
              </w:rPr>
            </w:pPr>
            <w:r w:rsidRPr="00F20088">
              <w:rPr>
                <w:szCs w:val="24"/>
              </w:rPr>
              <w:t>a presentation by the Office of Talent Management regarding retention and recruitment, and</w:t>
            </w:r>
          </w:p>
          <w:p w14:paraId="50C00F64" w14:textId="77777777" w:rsidR="00574D1C" w:rsidRPr="00F20088" w:rsidRDefault="00574D1C" w:rsidP="00574D1C">
            <w:pPr>
              <w:pStyle w:val="ListParagraph"/>
              <w:numPr>
                <w:ilvl w:val="0"/>
                <w:numId w:val="19"/>
              </w:numPr>
              <w:rPr>
                <w:szCs w:val="24"/>
              </w:rPr>
            </w:pPr>
            <w:r w:rsidRPr="00F20088">
              <w:rPr>
                <w:szCs w:val="24"/>
              </w:rPr>
              <w:t>a presentation on socio-emotional learning by Joy and Robin, resource teachers serving West Hawaii.</w:t>
            </w:r>
          </w:p>
          <w:p w14:paraId="7F76EE0D" w14:textId="75827355" w:rsidR="00574D1C" w:rsidRPr="00F20088" w:rsidRDefault="00574D1C" w:rsidP="000326D1">
            <w:pPr>
              <w:rPr>
                <w:szCs w:val="24"/>
              </w:rPr>
            </w:pPr>
            <w:r w:rsidRPr="00F20088">
              <w:rPr>
                <w:szCs w:val="24"/>
              </w:rPr>
              <w:t xml:space="preserve">AS Armstrong added that this year each Complex Area has been provided a special education mentor for new teachers.  If there is a greater demand in any one area, the Complex Area Superintendent can buy additional mentors.  Mark asked what action is taken when teachers violate IDEA.  AS Armstrong replied that the principal is the supervisor of those teachers and can take appropriate action.  </w:t>
            </w:r>
          </w:p>
        </w:tc>
        <w:tc>
          <w:tcPr>
            <w:tcW w:w="2610" w:type="dxa"/>
            <w:tcBorders>
              <w:top w:val="single" w:sz="6" w:space="0" w:color="auto"/>
              <w:left w:val="single" w:sz="6" w:space="0" w:color="auto"/>
              <w:bottom w:val="single" w:sz="6" w:space="0" w:color="auto"/>
              <w:right w:val="single" w:sz="6" w:space="0" w:color="auto"/>
            </w:tcBorders>
          </w:tcPr>
          <w:p w14:paraId="23B1380D" w14:textId="77777777" w:rsidR="00574D1C" w:rsidRPr="00F20088" w:rsidRDefault="00574D1C" w:rsidP="000326D1">
            <w:pPr>
              <w:rPr>
                <w:szCs w:val="24"/>
              </w:rPr>
            </w:pPr>
          </w:p>
          <w:p w14:paraId="4489EE08" w14:textId="77777777" w:rsidR="00574D1C" w:rsidRPr="00F20088" w:rsidRDefault="00574D1C" w:rsidP="000326D1">
            <w:pPr>
              <w:rPr>
                <w:szCs w:val="24"/>
              </w:rPr>
            </w:pPr>
          </w:p>
          <w:p w14:paraId="39F9E2FC" w14:textId="77777777" w:rsidR="00574D1C" w:rsidRPr="00F20088" w:rsidRDefault="00574D1C" w:rsidP="000326D1">
            <w:pPr>
              <w:rPr>
                <w:szCs w:val="24"/>
              </w:rPr>
            </w:pPr>
          </w:p>
          <w:p w14:paraId="1E0FEBB1" w14:textId="77777777" w:rsidR="00574D1C" w:rsidRPr="00F20088" w:rsidRDefault="00574D1C" w:rsidP="000326D1">
            <w:pPr>
              <w:rPr>
                <w:szCs w:val="24"/>
              </w:rPr>
            </w:pPr>
          </w:p>
          <w:p w14:paraId="7DCA3A56" w14:textId="77777777" w:rsidR="00574D1C" w:rsidRPr="00F20088" w:rsidRDefault="00574D1C" w:rsidP="000326D1">
            <w:pPr>
              <w:rPr>
                <w:szCs w:val="24"/>
              </w:rPr>
            </w:pPr>
          </w:p>
          <w:p w14:paraId="22272448" w14:textId="77777777" w:rsidR="00574D1C" w:rsidRPr="00F20088" w:rsidRDefault="00574D1C" w:rsidP="000326D1">
            <w:pPr>
              <w:rPr>
                <w:szCs w:val="24"/>
              </w:rPr>
            </w:pPr>
          </w:p>
          <w:p w14:paraId="06FCE6CE" w14:textId="77777777" w:rsidR="00574D1C" w:rsidRPr="00F20088" w:rsidRDefault="00574D1C" w:rsidP="000326D1">
            <w:pPr>
              <w:rPr>
                <w:szCs w:val="24"/>
              </w:rPr>
            </w:pPr>
          </w:p>
          <w:p w14:paraId="3D53961B" w14:textId="77777777" w:rsidR="00574D1C" w:rsidRPr="00F20088" w:rsidRDefault="00574D1C" w:rsidP="000326D1">
            <w:pPr>
              <w:rPr>
                <w:szCs w:val="24"/>
              </w:rPr>
            </w:pPr>
          </w:p>
          <w:p w14:paraId="3949819B" w14:textId="77777777" w:rsidR="00574D1C" w:rsidRPr="00F20088" w:rsidRDefault="00574D1C" w:rsidP="000326D1">
            <w:pPr>
              <w:rPr>
                <w:szCs w:val="24"/>
              </w:rPr>
            </w:pPr>
          </w:p>
          <w:p w14:paraId="4F52B966" w14:textId="77777777" w:rsidR="00574D1C" w:rsidRPr="00F20088" w:rsidRDefault="00574D1C" w:rsidP="000326D1">
            <w:pPr>
              <w:rPr>
                <w:szCs w:val="24"/>
              </w:rPr>
            </w:pPr>
          </w:p>
          <w:p w14:paraId="0549035B" w14:textId="77777777" w:rsidR="00574D1C" w:rsidRPr="00F20088" w:rsidRDefault="00574D1C" w:rsidP="000326D1">
            <w:pPr>
              <w:rPr>
                <w:szCs w:val="24"/>
              </w:rPr>
            </w:pPr>
          </w:p>
          <w:p w14:paraId="26D014A4" w14:textId="77777777" w:rsidR="00574D1C" w:rsidRPr="00F20088" w:rsidRDefault="00574D1C" w:rsidP="000326D1">
            <w:pPr>
              <w:rPr>
                <w:szCs w:val="24"/>
              </w:rPr>
            </w:pPr>
          </w:p>
          <w:p w14:paraId="08F613D5" w14:textId="77777777" w:rsidR="00574D1C" w:rsidRPr="00F20088" w:rsidRDefault="00574D1C" w:rsidP="000326D1">
            <w:pPr>
              <w:rPr>
                <w:szCs w:val="24"/>
              </w:rPr>
            </w:pPr>
          </w:p>
          <w:p w14:paraId="7D2F876C" w14:textId="77777777" w:rsidR="00574D1C" w:rsidRPr="00F20088" w:rsidRDefault="00574D1C" w:rsidP="000326D1">
            <w:pPr>
              <w:rPr>
                <w:szCs w:val="24"/>
              </w:rPr>
            </w:pPr>
          </w:p>
          <w:p w14:paraId="109774FE" w14:textId="651A59EC" w:rsidR="00574D1C" w:rsidRPr="00F20088" w:rsidRDefault="00574D1C" w:rsidP="000326D1">
            <w:pPr>
              <w:rPr>
                <w:szCs w:val="24"/>
              </w:rPr>
            </w:pPr>
            <w:r w:rsidRPr="00F20088">
              <w:rPr>
                <w:szCs w:val="24"/>
              </w:rPr>
              <w:t>Martha thanked AS Armstrong for helping to set up presenters on selected topics</w:t>
            </w:r>
          </w:p>
        </w:tc>
      </w:tr>
      <w:tr w:rsidR="00062B3D" w:rsidRPr="00F20088" w14:paraId="1A688845" w14:textId="77777777" w:rsidTr="00311C99">
        <w:tc>
          <w:tcPr>
            <w:tcW w:w="2780" w:type="dxa"/>
            <w:tcBorders>
              <w:top w:val="single" w:sz="6" w:space="0" w:color="auto"/>
              <w:left w:val="single" w:sz="6" w:space="0" w:color="auto"/>
              <w:bottom w:val="single" w:sz="6" w:space="0" w:color="auto"/>
              <w:right w:val="single" w:sz="6" w:space="0" w:color="auto"/>
            </w:tcBorders>
          </w:tcPr>
          <w:p w14:paraId="776AB54B" w14:textId="015A5B98" w:rsidR="00062B3D" w:rsidRPr="00F20088" w:rsidRDefault="00912D92" w:rsidP="00380BD5">
            <w:pPr>
              <w:outlineLvl w:val="0"/>
              <w:rPr>
                <w:b/>
                <w:bCs/>
                <w:szCs w:val="24"/>
              </w:rPr>
            </w:pPr>
            <w:r w:rsidRPr="00F20088">
              <w:rPr>
                <w:b/>
                <w:bCs/>
                <w:szCs w:val="24"/>
              </w:rPr>
              <w:t>Infographic Work Groups</w:t>
            </w:r>
          </w:p>
        </w:tc>
        <w:tc>
          <w:tcPr>
            <w:tcW w:w="7830" w:type="dxa"/>
            <w:tcBorders>
              <w:top w:val="single" w:sz="6" w:space="0" w:color="auto"/>
              <w:left w:val="single" w:sz="6" w:space="0" w:color="auto"/>
              <w:bottom w:val="single" w:sz="6" w:space="0" w:color="auto"/>
              <w:right w:val="single" w:sz="6" w:space="0" w:color="auto"/>
            </w:tcBorders>
          </w:tcPr>
          <w:p w14:paraId="6CED9067" w14:textId="6176997E" w:rsidR="00912D92" w:rsidRPr="00F20088" w:rsidRDefault="00912D92" w:rsidP="00912D92">
            <w:pPr>
              <w:rPr>
                <w:szCs w:val="24"/>
              </w:rPr>
            </w:pPr>
            <w:r w:rsidRPr="00F20088">
              <w:rPr>
                <w:szCs w:val="24"/>
              </w:rPr>
              <w:t xml:space="preserve">Members heard presentations from two work groups—School Health and SSIP/Reading.  They then used the </w:t>
            </w:r>
            <w:r w:rsidR="00E9513D" w:rsidRPr="00F20088">
              <w:rPr>
                <w:szCs w:val="24"/>
              </w:rPr>
              <w:t>Hawaii SEAC Infographic Review Form to offer comments and suggestions.  Both groups will take the following suggestions back to update their infographics for final approval by the full Council.</w:t>
            </w:r>
          </w:p>
          <w:p w14:paraId="67C478EC" w14:textId="6E51DF9E" w:rsidR="006D4912" w:rsidRPr="00F20088" w:rsidRDefault="00E9513D" w:rsidP="00817745">
            <w:pPr>
              <w:rPr>
                <w:szCs w:val="24"/>
                <w:u w:val="single"/>
              </w:rPr>
            </w:pPr>
            <w:r w:rsidRPr="00F20088">
              <w:rPr>
                <w:szCs w:val="24"/>
                <w:u w:val="single"/>
              </w:rPr>
              <w:t>School Health Work Group (Kau‘i, Amanda and Christina)</w:t>
            </w:r>
          </w:p>
          <w:p w14:paraId="20B658BC" w14:textId="09A42679" w:rsidR="00E9513D" w:rsidRPr="00F20088" w:rsidRDefault="0081209A" w:rsidP="0081209A">
            <w:pPr>
              <w:rPr>
                <w:szCs w:val="24"/>
              </w:rPr>
            </w:pPr>
            <w:r w:rsidRPr="00F20088">
              <w:rPr>
                <w:szCs w:val="24"/>
              </w:rPr>
              <w:t>Amanda and Kau‘i described their infographic “How to Obtain Medical Services for Non-Medically Fragile Children in the DOE.”  They plan to develop a Dialogue Guide with links to other information.  Suggestions from members included the following:</w:t>
            </w:r>
          </w:p>
        </w:tc>
        <w:tc>
          <w:tcPr>
            <w:tcW w:w="2610" w:type="dxa"/>
            <w:tcBorders>
              <w:top w:val="single" w:sz="6" w:space="0" w:color="auto"/>
              <w:left w:val="single" w:sz="6" w:space="0" w:color="auto"/>
              <w:bottom w:val="single" w:sz="6" w:space="0" w:color="auto"/>
              <w:right w:val="single" w:sz="6" w:space="0" w:color="auto"/>
            </w:tcBorders>
          </w:tcPr>
          <w:p w14:paraId="2726E694" w14:textId="11F0BC02" w:rsidR="00062B3D" w:rsidRPr="00F20088" w:rsidRDefault="00062B3D" w:rsidP="00296985">
            <w:pPr>
              <w:rPr>
                <w:szCs w:val="24"/>
              </w:rPr>
            </w:pPr>
          </w:p>
        </w:tc>
      </w:tr>
    </w:tbl>
    <w:p w14:paraId="1F56DAE5" w14:textId="77777777" w:rsidR="00DD0831" w:rsidRPr="00F20088" w:rsidRDefault="00DD0831" w:rsidP="00DD0831">
      <w:pPr>
        <w:rPr>
          <w:szCs w:val="24"/>
        </w:rPr>
      </w:pPr>
      <w:r w:rsidRPr="00F20088">
        <w:rPr>
          <w:szCs w:val="24"/>
        </w:rPr>
        <w:t>SEAC Minutes</w:t>
      </w:r>
    </w:p>
    <w:p w14:paraId="62183CBC" w14:textId="736C41D7" w:rsidR="00DD0831" w:rsidRPr="00F20088" w:rsidRDefault="00296985" w:rsidP="00DD0831">
      <w:pPr>
        <w:rPr>
          <w:szCs w:val="24"/>
        </w:rPr>
      </w:pPr>
      <w:r w:rsidRPr="00F20088">
        <w:rPr>
          <w:szCs w:val="24"/>
        </w:rPr>
        <w:t>November 8</w:t>
      </w:r>
      <w:r w:rsidR="00DD0831" w:rsidRPr="00F20088">
        <w:rPr>
          <w:szCs w:val="24"/>
        </w:rPr>
        <w:t>, 2019</w:t>
      </w:r>
    </w:p>
    <w:p w14:paraId="56DEE551" w14:textId="77777777" w:rsidR="00DD0831" w:rsidRPr="00F20088" w:rsidRDefault="00DD0831" w:rsidP="00DD0831">
      <w:pPr>
        <w:rPr>
          <w:szCs w:val="24"/>
        </w:rPr>
      </w:pPr>
      <w:r w:rsidRPr="00F20088">
        <w:rPr>
          <w:szCs w:val="24"/>
        </w:rPr>
        <w:t>Page 8</w:t>
      </w:r>
    </w:p>
    <w:p w14:paraId="40103948" w14:textId="77777777" w:rsidR="00DD0831" w:rsidRPr="00F20088" w:rsidRDefault="00DD0831">
      <w:pPr>
        <w:rPr>
          <w:szCs w:val="24"/>
        </w:rPr>
      </w:pPr>
    </w:p>
    <w:tbl>
      <w:tblPr>
        <w:tblW w:w="13220" w:type="dxa"/>
        <w:tblLayout w:type="fixed"/>
        <w:tblCellMar>
          <w:left w:w="80" w:type="dxa"/>
          <w:right w:w="80" w:type="dxa"/>
        </w:tblCellMar>
        <w:tblLook w:val="0000" w:firstRow="0" w:lastRow="0" w:firstColumn="0" w:lastColumn="0" w:noHBand="0" w:noVBand="0"/>
      </w:tblPr>
      <w:tblGrid>
        <w:gridCol w:w="2780"/>
        <w:gridCol w:w="7830"/>
        <w:gridCol w:w="2610"/>
      </w:tblGrid>
      <w:tr w:rsidR="00EE1E83" w:rsidRPr="00F20088" w14:paraId="2AC425FD" w14:textId="77777777" w:rsidTr="00311C99">
        <w:tc>
          <w:tcPr>
            <w:tcW w:w="2780" w:type="dxa"/>
            <w:tcBorders>
              <w:top w:val="single" w:sz="6" w:space="0" w:color="auto"/>
              <w:left w:val="single" w:sz="6" w:space="0" w:color="auto"/>
              <w:bottom w:val="single" w:sz="6" w:space="0" w:color="auto"/>
              <w:right w:val="single" w:sz="6" w:space="0" w:color="auto"/>
            </w:tcBorders>
          </w:tcPr>
          <w:p w14:paraId="0E63769A" w14:textId="23C79F51" w:rsidR="00EE1E83" w:rsidRPr="00F20088" w:rsidRDefault="00156F07" w:rsidP="003130D6">
            <w:pPr>
              <w:outlineLvl w:val="0"/>
              <w:rPr>
                <w:b/>
                <w:szCs w:val="24"/>
              </w:rPr>
            </w:pPr>
            <w:r w:rsidRPr="00F20088">
              <w:rPr>
                <w:b/>
                <w:bCs/>
                <w:szCs w:val="24"/>
              </w:rPr>
              <w:lastRenderedPageBreak/>
              <w:t>Infographic Work Groups (cont.)</w:t>
            </w:r>
          </w:p>
        </w:tc>
        <w:tc>
          <w:tcPr>
            <w:tcW w:w="7830" w:type="dxa"/>
            <w:tcBorders>
              <w:top w:val="single" w:sz="6" w:space="0" w:color="auto"/>
              <w:left w:val="single" w:sz="6" w:space="0" w:color="auto"/>
              <w:bottom w:val="single" w:sz="6" w:space="0" w:color="auto"/>
              <w:right w:val="single" w:sz="6" w:space="0" w:color="auto"/>
            </w:tcBorders>
          </w:tcPr>
          <w:p w14:paraId="27E789FB" w14:textId="77777777" w:rsidR="0081209A" w:rsidRPr="00F20088" w:rsidRDefault="0081209A" w:rsidP="0081209A">
            <w:pPr>
              <w:pStyle w:val="ListParagraph"/>
              <w:numPr>
                <w:ilvl w:val="0"/>
                <w:numId w:val="21"/>
              </w:numPr>
              <w:rPr>
                <w:szCs w:val="24"/>
              </w:rPr>
            </w:pPr>
            <w:r w:rsidRPr="00F20088">
              <w:rPr>
                <w:szCs w:val="24"/>
              </w:rPr>
              <w:t xml:space="preserve">Consider space in a corner for a standard logo, website and QR code that will be included with all SEAC infographics.  </w:t>
            </w:r>
          </w:p>
          <w:p w14:paraId="2CB2FD5D" w14:textId="77777777" w:rsidR="0081209A" w:rsidRPr="00F20088" w:rsidRDefault="0081209A" w:rsidP="0081209A">
            <w:pPr>
              <w:pStyle w:val="ListParagraph"/>
              <w:numPr>
                <w:ilvl w:val="0"/>
                <w:numId w:val="21"/>
              </w:numPr>
              <w:rPr>
                <w:szCs w:val="24"/>
              </w:rPr>
            </w:pPr>
            <w:r w:rsidRPr="00F20088">
              <w:rPr>
                <w:szCs w:val="24"/>
              </w:rPr>
              <w:t>Consider translation into other languages (seek help from community partners, universities, the Office of Language Access, etc.)</w:t>
            </w:r>
          </w:p>
          <w:p w14:paraId="11CF6CDD" w14:textId="74925425" w:rsidR="006D19EB" w:rsidRPr="00F20088" w:rsidRDefault="006D19EB" w:rsidP="0081209A">
            <w:pPr>
              <w:pStyle w:val="ListParagraph"/>
              <w:numPr>
                <w:ilvl w:val="0"/>
                <w:numId w:val="21"/>
              </w:numPr>
              <w:rPr>
                <w:szCs w:val="24"/>
              </w:rPr>
            </w:pPr>
            <w:r w:rsidRPr="00F20088">
              <w:rPr>
                <w:szCs w:val="24"/>
              </w:rPr>
              <w:t>Correct the typo: if the student has an</w:t>
            </w:r>
            <w:r w:rsidRPr="00F20088">
              <w:rPr>
                <w:strike/>
                <w:szCs w:val="24"/>
              </w:rPr>
              <w:t>d</w:t>
            </w:r>
            <w:r w:rsidRPr="00F20088">
              <w:rPr>
                <w:szCs w:val="24"/>
              </w:rPr>
              <w:t xml:space="preserve"> IEP.</w:t>
            </w:r>
          </w:p>
          <w:p w14:paraId="745F7D40" w14:textId="0ABD596F" w:rsidR="006D19EB" w:rsidRPr="00F20088" w:rsidRDefault="006D19EB" w:rsidP="006D19EB">
            <w:pPr>
              <w:pStyle w:val="ListParagraph"/>
              <w:numPr>
                <w:ilvl w:val="0"/>
                <w:numId w:val="21"/>
              </w:numPr>
              <w:rPr>
                <w:szCs w:val="24"/>
              </w:rPr>
            </w:pPr>
            <w:r w:rsidRPr="00F20088">
              <w:rPr>
                <w:szCs w:val="24"/>
              </w:rPr>
              <w:t>Take out the description of SEAC in the footer.</w:t>
            </w:r>
          </w:p>
          <w:p w14:paraId="150B1B07" w14:textId="75C2DEC3" w:rsidR="006D19EB" w:rsidRPr="00F20088" w:rsidRDefault="006D19EB" w:rsidP="006D19EB">
            <w:pPr>
              <w:pStyle w:val="ListParagraph"/>
              <w:numPr>
                <w:ilvl w:val="0"/>
                <w:numId w:val="21"/>
              </w:numPr>
              <w:rPr>
                <w:szCs w:val="24"/>
              </w:rPr>
            </w:pPr>
            <w:r w:rsidRPr="00F20088">
              <w:rPr>
                <w:szCs w:val="24"/>
              </w:rPr>
              <w:t xml:space="preserve">Retitle to “The Process to </w:t>
            </w:r>
            <w:r w:rsidR="0081209A" w:rsidRPr="00F20088">
              <w:rPr>
                <w:szCs w:val="24"/>
              </w:rPr>
              <w:t>Get</w:t>
            </w:r>
            <w:r w:rsidRPr="00F20088">
              <w:rPr>
                <w:szCs w:val="24"/>
              </w:rPr>
              <w:t xml:space="preserve"> Medical Supports for Your Child at School.”</w:t>
            </w:r>
          </w:p>
          <w:p w14:paraId="45453645" w14:textId="7549FF0F" w:rsidR="006D19EB" w:rsidRPr="00F20088" w:rsidRDefault="0081209A" w:rsidP="006D19EB">
            <w:pPr>
              <w:pStyle w:val="ListParagraph"/>
              <w:numPr>
                <w:ilvl w:val="0"/>
                <w:numId w:val="21"/>
              </w:numPr>
              <w:rPr>
                <w:szCs w:val="24"/>
              </w:rPr>
            </w:pPr>
            <w:r w:rsidRPr="00F20088">
              <w:rPr>
                <w:szCs w:val="24"/>
              </w:rPr>
              <w:t>Replace “DOE” with  “school.”</w:t>
            </w:r>
          </w:p>
          <w:p w14:paraId="6CB31E62" w14:textId="174CDD7D" w:rsidR="0081209A" w:rsidRPr="00CF1855" w:rsidRDefault="00CF1855" w:rsidP="00CF1855">
            <w:pPr>
              <w:pStyle w:val="ListParagraph"/>
              <w:ind w:left="0"/>
              <w:rPr>
                <w:szCs w:val="24"/>
                <w:u w:val="single"/>
              </w:rPr>
            </w:pPr>
            <w:r w:rsidRPr="00CF1855">
              <w:rPr>
                <w:szCs w:val="24"/>
                <w:u w:val="single"/>
              </w:rPr>
              <w:t>SSIP/Reading Work Group (Dale, Trisha, Steven and Susan R.)</w:t>
            </w:r>
          </w:p>
          <w:p w14:paraId="1ED382F4" w14:textId="77777777" w:rsidR="005D2238" w:rsidRDefault="00CF1855" w:rsidP="005D2238">
            <w:pPr>
              <w:pStyle w:val="ListParagraph"/>
              <w:ind w:left="0"/>
              <w:rPr>
                <w:szCs w:val="24"/>
              </w:rPr>
            </w:pPr>
            <w:r>
              <w:rPr>
                <w:szCs w:val="24"/>
              </w:rPr>
              <w:t>Members described their infographic:  “I Can Help My Child Learn to Read</w:t>
            </w:r>
            <w:r w:rsidR="003D542F">
              <w:rPr>
                <w:szCs w:val="24"/>
              </w:rPr>
              <w:t>” which is tied to the goal of improving reading achievement for 3</w:t>
            </w:r>
            <w:r w:rsidR="003D542F" w:rsidRPr="003D542F">
              <w:rPr>
                <w:szCs w:val="24"/>
                <w:vertAlign w:val="superscript"/>
              </w:rPr>
              <w:t>rd</w:t>
            </w:r>
            <w:r w:rsidR="003D542F">
              <w:rPr>
                <w:szCs w:val="24"/>
              </w:rPr>
              <w:t xml:space="preserve"> and 4</w:t>
            </w:r>
            <w:r w:rsidR="003D542F" w:rsidRPr="003D542F">
              <w:rPr>
                <w:szCs w:val="24"/>
                <w:vertAlign w:val="superscript"/>
              </w:rPr>
              <w:t>th</w:t>
            </w:r>
            <w:r w:rsidR="003D542F">
              <w:rPr>
                <w:szCs w:val="24"/>
              </w:rPr>
              <w:t xml:space="preserve"> grade students with disabilities.  The target of the infographic is parents.</w:t>
            </w:r>
          </w:p>
          <w:p w14:paraId="5DFFF9EE" w14:textId="77777777" w:rsidR="003D542F" w:rsidRDefault="003D542F" w:rsidP="005D2238">
            <w:pPr>
              <w:pStyle w:val="ListParagraph"/>
              <w:ind w:left="0"/>
              <w:rPr>
                <w:szCs w:val="24"/>
              </w:rPr>
            </w:pPr>
            <w:r>
              <w:rPr>
                <w:szCs w:val="24"/>
              </w:rPr>
              <w:t>Suggestions from members:</w:t>
            </w:r>
          </w:p>
          <w:p w14:paraId="281827FA" w14:textId="77777777" w:rsidR="003D542F" w:rsidRDefault="003D542F" w:rsidP="003D542F">
            <w:pPr>
              <w:pStyle w:val="ListParagraph"/>
              <w:numPr>
                <w:ilvl w:val="0"/>
                <w:numId w:val="22"/>
              </w:numPr>
              <w:rPr>
                <w:szCs w:val="24"/>
              </w:rPr>
            </w:pPr>
            <w:r>
              <w:rPr>
                <w:szCs w:val="24"/>
              </w:rPr>
              <w:t>List the numbers for the talking points all in the left column.</w:t>
            </w:r>
          </w:p>
          <w:p w14:paraId="302CACE9" w14:textId="77777777" w:rsidR="003D542F" w:rsidRDefault="003D542F" w:rsidP="003D542F">
            <w:pPr>
              <w:pStyle w:val="ListParagraph"/>
              <w:numPr>
                <w:ilvl w:val="0"/>
                <w:numId w:val="22"/>
              </w:numPr>
              <w:rPr>
                <w:szCs w:val="24"/>
              </w:rPr>
            </w:pPr>
            <w:r>
              <w:rPr>
                <w:szCs w:val="24"/>
              </w:rPr>
              <w:t>Have a photo of a young child reading in point #3.</w:t>
            </w:r>
          </w:p>
          <w:p w14:paraId="08DAC5D6" w14:textId="77777777" w:rsidR="003D542F" w:rsidRDefault="003D542F" w:rsidP="003D542F">
            <w:pPr>
              <w:pStyle w:val="ListParagraph"/>
              <w:numPr>
                <w:ilvl w:val="0"/>
                <w:numId w:val="22"/>
              </w:numPr>
              <w:rPr>
                <w:szCs w:val="24"/>
              </w:rPr>
            </w:pPr>
            <w:r>
              <w:rPr>
                <w:szCs w:val="24"/>
              </w:rPr>
              <w:t xml:space="preserve">Change the wording in point #1 to “Keep </w:t>
            </w:r>
            <w:r w:rsidRPr="003D542F">
              <w:rPr>
                <w:szCs w:val="24"/>
                <w:u w:val="single"/>
              </w:rPr>
              <w:t>fun and interesting</w:t>
            </w:r>
            <w:r>
              <w:rPr>
                <w:szCs w:val="24"/>
              </w:rPr>
              <w:t xml:space="preserve"> books around the house for your child to look at.”</w:t>
            </w:r>
          </w:p>
          <w:p w14:paraId="40B06D95" w14:textId="77777777" w:rsidR="003D542F" w:rsidRDefault="003D542F" w:rsidP="003D542F">
            <w:pPr>
              <w:pStyle w:val="ListParagraph"/>
              <w:numPr>
                <w:ilvl w:val="0"/>
                <w:numId w:val="22"/>
              </w:numPr>
              <w:rPr>
                <w:szCs w:val="24"/>
              </w:rPr>
            </w:pPr>
            <w:r>
              <w:rPr>
                <w:szCs w:val="24"/>
              </w:rPr>
              <w:t>Change the title to: “I Can Help My Keiki Learn to Read.”</w:t>
            </w:r>
          </w:p>
          <w:p w14:paraId="0325EF6E" w14:textId="77777777" w:rsidR="003D542F" w:rsidRDefault="0025027B" w:rsidP="003D542F">
            <w:pPr>
              <w:pStyle w:val="ListParagraph"/>
              <w:numPr>
                <w:ilvl w:val="0"/>
                <w:numId w:val="22"/>
              </w:numPr>
              <w:rPr>
                <w:szCs w:val="24"/>
              </w:rPr>
            </w:pPr>
            <w:r>
              <w:rPr>
                <w:szCs w:val="24"/>
              </w:rPr>
              <w:t xml:space="preserve">Change the wording in point #3 to “Read </w:t>
            </w:r>
            <w:r w:rsidRPr="0025027B">
              <w:rPr>
                <w:strike/>
                <w:szCs w:val="24"/>
              </w:rPr>
              <w:t>to</w:t>
            </w:r>
            <w:r>
              <w:rPr>
                <w:szCs w:val="24"/>
              </w:rPr>
              <w:t xml:space="preserve"> </w:t>
            </w:r>
            <w:r w:rsidRPr="0025027B">
              <w:rPr>
                <w:szCs w:val="24"/>
                <w:u w:val="single"/>
              </w:rPr>
              <w:t>with</w:t>
            </w:r>
            <w:r>
              <w:rPr>
                <w:szCs w:val="24"/>
              </w:rPr>
              <w:t xml:space="preserve"> your child nightly..”</w:t>
            </w:r>
          </w:p>
          <w:p w14:paraId="67AE8F5B" w14:textId="77777777" w:rsidR="0025027B" w:rsidRDefault="0025027B" w:rsidP="003D542F">
            <w:pPr>
              <w:pStyle w:val="ListParagraph"/>
              <w:numPr>
                <w:ilvl w:val="0"/>
                <w:numId w:val="22"/>
              </w:numPr>
              <w:rPr>
                <w:szCs w:val="24"/>
              </w:rPr>
            </w:pPr>
            <w:r>
              <w:rPr>
                <w:szCs w:val="24"/>
              </w:rPr>
              <w:t>Move your most important messages to the first and last points.</w:t>
            </w:r>
          </w:p>
          <w:p w14:paraId="617C31EE" w14:textId="77777777" w:rsidR="0025027B" w:rsidRDefault="0025027B" w:rsidP="003D542F">
            <w:pPr>
              <w:pStyle w:val="ListParagraph"/>
              <w:numPr>
                <w:ilvl w:val="0"/>
                <w:numId w:val="22"/>
              </w:numPr>
              <w:rPr>
                <w:szCs w:val="24"/>
              </w:rPr>
            </w:pPr>
            <w:r>
              <w:rPr>
                <w:szCs w:val="24"/>
              </w:rPr>
              <w:t>Find more photos of children reading and replace the parent photos.</w:t>
            </w:r>
          </w:p>
          <w:p w14:paraId="18C9AE1E" w14:textId="4709E488" w:rsidR="0025027B" w:rsidRPr="00F20088" w:rsidRDefault="0025027B" w:rsidP="003D542F">
            <w:pPr>
              <w:pStyle w:val="ListParagraph"/>
              <w:numPr>
                <w:ilvl w:val="0"/>
                <w:numId w:val="22"/>
              </w:numPr>
              <w:rPr>
                <w:szCs w:val="24"/>
              </w:rPr>
            </w:pPr>
            <w:r>
              <w:rPr>
                <w:szCs w:val="24"/>
              </w:rPr>
              <w:t>Consider changing the graphics.</w:t>
            </w:r>
          </w:p>
        </w:tc>
        <w:tc>
          <w:tcPr>
            <w:tcW w:w="2610" w:type="dxa"/>
            <w:tcBorders>
              <w:top w:val="single" w:sz="6" w:space="0" w:color="auto"/>
              <w:left w:val="single" w:sz="6" w:space="0" w:color="auto"/>
              <w:bottom w:val="single" w:sz="6" w:space="0" w:color="auto"/>
              <w:right w:val="single" w:sz="6" w:space="0" w:color="auto"/>
            </w:tcBorders>
          </w:tcPr>
          <w:p w14:paraId="0C2962E8" w14:textId="27489B23" w:rsidR="00EE1E83" w:rsidRPr="00F20088" w:rsidRDefault="00EE1E83" w:rsidP="003404C1">
            <w:pPr>
              <w:rPr>
                <w:szCs w:val="24"/>
              </w:rPr>
            </w:pPr>
          </w:p>
        </w:tc>
      </w:tr>
    </w:tbl>
    <w:p w14:paraId="0AE6D4BB" w14:textId="102F265F" w:rsidR="00DD44B8" w:rsidRPr="00F20088" w:rsidRDefault="00DD44B8" w:rsidP="00DD0831">
      <w:pPr>
        <w:rPr>
          <w:szCs w:val="24"/>
        </w:rPr>
      </w:pPr>
    </w:p>
    <w:p w14:paraId="7BDFBEE2" w14:textId="77777777" w:rsidR="002A6E11" w:rsidRPr="00F20088" w:rsidRDefault="002A6E11" w:rsidP="00DD0831">
      <w:pPr>
        <w:rPr>
          <w:szCs w:val="24"/>
        </w:rPr>
      </w:pPr>
    </w:p>
    <w:p w14:paraId="59B8FD6B" w14:textId="77777777" w:rsidR="00F30BCC" w:rsidRPr="00F20088" w:rsidRDefault="00F30BCC" w:rsidP="00311C99">
      <w:pPr>
        <w:rPr>
          <w:szCs w:val="24"/>
        </w:rPr>
      </w:pPr>
    </w:p>
    <w:p w14:paraId="3366BAC0" w14:textId="77777777" w:rsidR="00B07B55" w:rsidRPr="00F20088" w:rsidRDefault="00B07B55">
      <w:pPr>
        <w:rPr>
          <w:szCs w:val="24"/>
        </w:rPr>
      </w:pPr>
    </w:p>
    <w:sectPr w:rsidR="00B07B55" w:rsidRPr="00F20088" w:rsidSect="007C5CFC">
      <w:headerReference w:type="default" r:id="rId7"/>
      <w:pgSz w:w="15840" w:h="12240" w:orient="landscape"/>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FDF5F" w14:textId="77777777" w:rsidR="00DF1D27" w:rsidRDefault="00DF1D27" w:rsidP="009C3B42">
      <w:r>
        <w:separator/>
      </w:r>
    </w:p>
  </w:endnote>
  <w:endnote w:type="continuationSeparator" w:id="0">
    <w:p w14:paraId="7469EF26" w14:textId="77777777" w:rsidR="00DF1D27" w:rsidRDefault="00DF1D27"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2765F" w14:textId="77777777" w:rsidR="00DF1D27" w:rsidRDefault="00DF1D27" w:rsidP="009C3B42">
      <w:r>
        <w:separator/>
      </w:r>
    </w:p>
  </w:footnote>
  <w:footnote w:type="continuationSeparator" w:id="0">
    <w:p w14:paraId="1E11E7F8" w14:textId="77777777" w:rsidR="00DF1D27" w:rsidRDefault="00DF1D27" w:rsidP="009C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ECDA6" w14:textId="2488F9E7" w:rsidR="009C3B42" w:rsidRPr="003D305A" w:rsidRDefault="003D305A" w:rsidP="009C3B42">
    <w:pPr>
      <w:pStyle w:val="Header"/>
      <w:jc w:val="right"/>
      <w:rPr>
        <w:u w:val="single"/>
      </w:rPr>
    </w:pPr>
    <w:r w:rsidRPr="003D305A">
      <w:rPr>
        <w:u w:val="single"/>
      </w:rPr>
      <w:t>Approved as corrected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3DB5"/>
    <w:multiLevelType w:val="hybridMultilevel"/>
    <w:tmpl w:val="7176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800FF"/>
    <w:multiLevelType w:val="hybridMultilevel"/>
    <w:tmpl w:val="B9AC6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A1FF3"/>
    <w:multiLevelType w:val="hybridMultilevel"/>
    <w:tmpl w:val="4AC24558"/>
    <w:lvl w:ilvl="0" w:tplc="B16632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5261384"/>
    <w:multiLevelType w:val="hybridMultilevel"/>
    <w:tmpl w:val="D3F88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A790A"/>
    <w:multiLevelType w:val="hybridMultilevel"/>
    <w:tmpl w:val="8DD4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A62B9"/>
    <w:multiLevelType w:val="hybridMultilevel"/>
    <w:tmpl w:val="BBB241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5F3577"/>
    <w:multiLevelType w:val="hybridMultilevel"/>
    <w:tmpl w:val="AC94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124"/>
    <w:multiLevelType w:val="hybridMultilevel"/>
    <w:tmpl w:val="AAECC50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2F0B083E"/>
    <w:multiLevelType w:val="hybridMultilevel"/>
    <w:tmpl w:val="D678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3136C"/>
    <w:multiLevelType w:val="hybridMultilevel"/>
    <w:tmpl w:val="6FF2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54BA2"/>
    <w:multiLevelType w:val="hybridMultilevel"/>
    <w:tmpl w:val="8A682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A4BB0"/>
    <w:multiLevelType w:val="hybridMultilevel"/>
    <w:tmpl w:val="D2D2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F6533"/>
    <w:multiLevelType w:val="hybridMultilevel"/>
    <w:tmpl w:val="8DD4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323DA"/>
    <w:multiLevelType w:val="hybridMultilevel"/>
    <w:tmpl w:val="16BA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34307"/>
    <w:multiLevelType w:val="hybridMultilevel"/>
    <w:tmpl w:val="5496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17366"/>
    <w:multiLevelType w:val="hybridMultilevel"/>
    <w:tmpl w:val="BBB2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E06B1"/>
    <w:multiLevelType w:val="hybridMultilevel"/>
    <w:tmpl w:val="D6DE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B3639"/>
    <w:multiLevelType w:val="hybridMultilevel"/>
    <w:tmpl w:val="E7C0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B5B97"/>
    <w:multiLevelType w:val="hybridMultilevel"/>
    <w:tmpl w:val="088E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57A8E"/>
    <w:multiLevelType w:val="hybridMultilevel"/>
    <w:tmpl w:val="4B6E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90A58"/>
    <w:multiLevelType w:val="hybridMultilevel"/>
    <w:tmpl w:val="E418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20F1B"/>
    <w:multiLevelType w:val="hybridMultilevel"/>
    <w:tmpl w:val="65D6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13"/>
  </w:num>
  <w:num w:numId="5">
    <w:abstractNumId w:val="15"/>
  </w:num>
  <w:num w:numId="6">
    <w:abstractNumId w:val="18"/>
  </w:num>
  <w:num w:numId="7">
    <w:abstractNumId w:val="5"/>
  </w:num>
  <w:num w:numId="8">
    <w:abstractNumId w:val="9"/>
  </w:num>
  <w:num w:numId="9">
    <w:abstractNumId w:val="19"/>
  </w:num>
  <w:num w:numId="10">
    <w:abstractNumId w:val="20"/>
  </w:num>
  <w:num w:numId="11">
    <w:abstractNumId w:val="4"/>
  </w:num>
  <w:num w:numId="12">
    <w:abstractNumId w:val="12"/>
  </w:num>
  <w:num w:numId="13">
    <w:abstractNumId w:val="16"/>
  </w:num>
  <w:num w:numId="14">
    <w:abstractNumId w:val="17"/>
  </w:num>
  <w:num w:numId="15">
    <w:abstractNumId w:val="1"/>
  </w:num>
  <w:num w:numId="16">
    <w:abstractNumId w:val="21"/>
  </w:num>
  <w:num w:numId="17">
    <w:abstractNumId w:val="6"/>
  </w:num>
  <w:num w:numId="18">
    <w:abstractNumId w:val="3"/>
  </w:num>
  <w:num w:numId="19">
    <w:abstractNumId w:val="7"/>
  </w:num>
  <w:num w:numId="20">
    <w:abstractNumId w:val="2"/>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57"/>
    <w:rsid w:val="00062B3D"/>
    <w:rsid w:val="000C34EB"/>
    <w:rsid w:val="000D6423"/>
    <w:rsid w:val="000E4D57"/>
    <w:rsid w:val="00104B92"/>
    <w:rsid w:val="00156F07"/>
    <w:rsid w:val="0015725D"/>
    <w:rsid w:val="00160401"/>
    <w:rsid w:val="00194063"/>
    <w:rsid w:val="001B3378"/>
    <w:rsid w:val="00201AFC"/>
    <w:rsid w:val="0025027B"/>
    <w:rsid w:val="00296985"/>
    <w:rsid w:val="002A6E11"/>
    <w:rsid w:val="00311C99"/>
    <w:rsid w:val="003130D6"/>
    <w:rsid w:val="00333FF0"/>
    <w:rsid w:val="003404C1"/>
    <w:rsid w:val="00380BD5"/>
    <w:rsid w:val="003C1B7E"/>
    <w:rsid w:val="003D305A"/>
    <w:rsid w:val="003D542F"/>
    <w:rsid w:val="00444D66"/>
    <w:rsid w:val="004B75B7"/>
    <w:rsid w:val="004D0F3B"/>
    <w:rsid w:val="004D3307"/>
    <w:rsid w:val="00504DB9"/>
    <w:rsid w:val="00570129"/>
    <w:rsid w:val="00574D1C"/>
    <w:rsid w:val="005779F4"/>
    <w:rsid w:val="005855A8"/>
    <w:rsid w:val="005B7B42"/>
    <w:rsid w:val="005D2238"/>
    <w:rsid w:val="005D4993"/>
    <w:rsid w:val="00606856"/>
    <w:rsid w:val="0061326E"/>
    <w:rsid w:val="006245FB"/>
    <w:rsid w:val="00650BA5"/>
    <w:rsid w:val="00670C0D"/>
    <w:rsid w:val="006B5706"/>
    <w:rsid w:val="006D19EB"/>
    <w:rsid w:val="006D4912"/>
    <w:rsid w:val="00721D6C"/>
    <w:rsid w:val="00726C09"/>
    <w:rsid w:val="00756353"/>
    <w:rsid w:val="00795FD7"/>
    <w:rsid w:val="007C5CFC"/>
    <w:rsid w:val="0081209A"/>
    <w:rsid w:val="00817745"/>
    <w:rsid w:val="008B3AC3"/>
    <w:rsid w:val="008B7B6E"/>
    <w:rsid w:val="00912D92"/>
    <w:rsid w:val="00935892"/>
    <w:rsid w:val="009C3B42"/>
    <w:rsid w:val="00A02417"/>
    <w:rsid w:val="00A03ADA"/>
    <w:rsid w:val="00A45F2F"/>
    <w:rsid w:val="00A7583E"/>
    <w:rsid w:val="00AF7ACE"/>
    <w:rsid w:val="00B07B55"/>
    <w:rsid w:val="00B549D8"/>
    <w:rsid w:val="00B7571C"/>
    <w:rsid w:val="00BA3B41"/>
    <w:rsid w:val="00BD2013"/>
    <w:rsid w:val="00C07E33"/>
    <w:rsid w:val="00C508F9"/>
    <w:rsid w:val="00C877A1"/>
    <w:rsid w:val="00CB3993"/>
    <w:rsid w:val="00CF1855"/>
    <w:rsid w:val="00D3573B"/>
    <w:rsid w:val="00DD0831"/>
    <w:rsid w:val="00DD44B8"/>
    <w:rsid w:val="00DE3616"/>
    <w:rsid w:val="00DE7E71"/>
    <w:rsid w:val="00DF1D27"/>
    <w:rsid w:val="00E3313F"/>
    <w:rsid w:val="00E5268C"/>
    <w:rsid w:val="00E77BDC"/>
    <w:rsid w:val="00E9513D"/>
    <w:rsid w:val="00EB1B1D"/>
    <w:rsid w:val="00ED321F"/>
    <w:rsid w:val="00EE1E83"/>
    <w:rsid w:val="00F20088"/>
    <w:rsid w:val="00F30BCC"/>
    <w:rsid w:val="00F46128"/>
    <w:rsid w:val="00F56677"/>
    <w:rsid w:val="00F61AF4"/>
    <w:rsid w:val="00F64E0E"/>
    <w:rsid w:val="00FA0D32"/>
    <w:rsid w:val="00FE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7E7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D57"/>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13F"/>
    <w:pPr>
      <w:ind w:left="720"/>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rPr>
      <w:rFonts w:ascii="Times New Roman" w:hAnsi="Times New Roman"/>
      <w:szCs w:val="24"/>
    </w:rPr>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Rocco, Susan S.</cp:lastModifiedBy>
  <cp:revision>6</cp:revision>
  <cp:lastPrinted>2019-12-12T22:03:00Z</cp:lastPrinted>
  <dcterms:created xsi:type="dcterms:W3CDTF">2019-12-11T03:41:00Z</dcterms:created>
  <dcterms:modified xsi:type="dcterms:W3CDTF">2019-12-17T03:37:00Z</dcterms:modified>
</cp:coreProperties>
</file>